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25D6" w:rsidRDefault="005225D6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AA64AD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AA64AD" w:rsidRDefault="00D00865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AA64AD" w:rsidRPr="00AA64AD" w:rsidRDefault="00AA64AD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4AD" w:rsidRDefault="00BC7B54" w:rsidP="00AA64AD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 w:rsidRPr="00BC7B54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ПП.4.1</w:t>
      </w:r>
      <w:r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 xml:space="preserve"> </w:t>
      </w:r>
      <w:r w:rsidR="00594C77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 xml:space="preserve">Производственная практика </w:t>
      </w:r>
    </w:p>
    <w:p w:rsidR="00AA64AD" w:rsidRPr="00AA64AD" w:rsidRDefault="00AA64AD" w:rsidP="00AA64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4AD" w:rsidRPr="00AA64AD" w:rsidRDefault="00AA64AD" w:rsidP="00AA64AD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Веб-разработка </w:t>
      </w: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AB3EAB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</w:t>
      </w:r>
      <w:r w:rsidR="00AA64AD">
        <w:rPr>
          <w:rFonts w:ascii="Times New Roman" w:hAnsi="Times New Roman" w:cs="Times New Roman"/>
          <w:sz w:val="28"/>
          <w:szCs w:val="28"/>
        </w:rPr>
        <w:t>26</w:t>
      </w:r>
      <w:r w:rsidR="00D00865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  <w:sz w:val="24"/>
        </w:rPr>
      </w:pPr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="00AA64AD" w:rsidRPr="006F37F9">
        <w:rPr>
          <w:rFonts w:ascii="Times New Roman" w:hAnsi="Times New Roman" w:cs="Times New Roman"/>
        </w:rPr>
        <w:t>учебной дисциплины</w:t>
      </w:r>
      <w:r w:rsidR="00594C77">
        <w:rPr>
          <w:rFonts w:ascii="Times New Roman" w:hAnsi="Times New Roman" w:cs="Times New Roman"/>
        </w:rPr>
        <w:t xml:space="preserve"> </w:t>
      </w:r>
      <w:r w:rsidR="00BC7B54" w:rsidRPr="00BC7B54">
        <w:rPr>
          <w:rFonts w:ascii="Times New Roman" w:hAnsi="Times New Roman" w:cs="Times New Roman"/>
        </w:rPr>
        <w:t xml:space="preserve">ПП.4.1 </w:t>
      </w:r>
      <w:r w:rsidR="00BC7B54">
        <w:rPr>
          <w:rFonts w:ascii="Times New Roman" w:hAnsi="Times New Roman" w:cs="Times New Roman"/>
        </w:rPr>
        <w:t>П</w:t>
      </w:r>
      <w:r w:rsidR="00BC7B54" w:rsidRPr="00BC7B54">
        <w:rPr>
          <w:rFonts w:ascii="Times New Roman" w:hAnsi="Times New Roman" w:cs="Times New Roman"/>
        </w:rPr>
        <w:t xml:space="preserve">роизводственная практика </w:t>
      </w:r>
      <w:r w:rsidR="00AA64AD">
        <w:rPr>
          <w:rFonts w:ascii="Times New Roman" w:hAnsi="Times New Roman" w:cs="Times New Roman"/>
          <w:i/>
        </w:rPr>
        <w:t xml:space="preserve"> </w:t>
      </w:r>
      <w:r w:rsidR="00594C77">
        <w:rPr>
          <w:rFonts w:ascii="Times New Roman" w:hAnsi="Times New Roman" w:cs="Times New Roman"/>
        </w:rPr>
        <w:t>разработан</w:t>
      </w:r>
      <w:r w:rsidR="00AA64AD" w:rsidRPr="006F37F9">
        <w:rPr>
          <w:rFonts w:ascii="Times New Roman" w:hAnsi="Times New Roman" w:cs="Times New Roman"/>
        </w:rPr>
        <w:t xml:space="preserve"> на основании федерального государственного образова</w:t>
      </w:r>
      <w:r w:rsidR="00AA64AD">
        <w:rPr>
          <w:rFonts w:ascii="Times New Roman" w:hAnsi="Times New Roman" w:cs="Times New Roman"/>
        </w:rPr>
        <w:t xml:space="preserve">тельного стандарта по </w:t>
      </w:r>
      <w:r w:rsidR="00AA64AD"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9E27D8">
        <w:rPr>
          <w:rFonts w:ascii="Times New Roman" w:hAnsi="Times New Roman"/>
          <w:bCs/>
        </w:rPr>
        <w:t xml:space="preserve"> </w:t>
      </w:r>
      <w:r w:rsidR="00AA64AD">
        <w:rPr>
          <w:rFonts w:ascii="Times New Roman" w:hAnsi="Times New Roman"/>
          <w:bCs/>
        </w:rPr>
        <w:t xml:space="preserve">утвержденного Приказом </w:t>
      </w:r>
      <w:r w:rsidR="00AA64AD"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 w:rsidR="00AA64AD">
        <w:rPr>
          <w:rFonts w:ascii="Times New Roman" w:hAnsi="Times New Roman"/>
          <w:bCs/>
        </w:rPr>
        <w:t xml:space="preserve">, </w:t>
      </w:r>
      <w:r w:rsidR="00AA64AD">
        <w:rPr>
          <w:rFonts w:ascii="Times New Roman" w:hAnsi="Times New Roman" w:cs="Times New Roman"/>
        </w:rPr>
        <w:t xml:space="preserve">и учебного плана по </w:t>
      </w:r>
      <w:r w:rsidR="00AA64AD" w:rsidRPr="006F37F9">
        <w:rPr>
          <w:rFonts w:ascii="Times New Roman" w:hAnsi="Times New Roman" w:cs="Times New Roman"/>
        </w:rPr>
        <w:t>специальности среднего профессионального</w:t>
      </w:r>
      <w:r w:rsidR="00AA64AD">
        <w:rPr>
          <w:rFonts w:ascii="Times New Roman" w:hAnsi="Times New Roman" w:cs="Times New Roman"/>
        </w:rPr>
        <w:t> </w:t>
      </w:r>
      <w:r w:rsidR="00AA64AD" w:rsidRPr="006F37F9">
        <w:rPr>
          <w:rFonts w:ascii="Times New Roman" w:hAnsi="Times New Roman" w:cs="Times New Roman"/>
        </w:rPr>
        <w:t xml:space="preserve">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 w:rsidR="00AA64AD">
        <w:rPr>
          <w:rFonts w:ascii="Times New Roman" w:hAnsi="Times New Roman" w:cs="Times New Roman"/>
        </w:rPr>
        <w:t xml:space="preserve"> 19.01.2026</w:t>
      </w:r>
      <w:r w:rsidR="00AA64AD" w:rsidRPr="006F37F9">
        <w:rPr>
          <w:rFonts w:ascii="Times New Roman" w:hAnsi="Times New Roman" w:cs="Times New Roman"/>
        </w:rPr>
        <w:t xml:space="preserve">, протокол № </w:t>
      </w:r>
      <w:r w:rsidR="00AA64AD">
        <w:rPr>
          <w:rFonts w:ascii="Times New Roman" w:hAnsi="Times New Roman" w:cs="Times New Roman"/>
        </w:rPr>
        <w:t>1</w:t>
      </w:r>
      <w:r w:rsidR="00AA64AD" w:rsidRPr="006F37F9">
        <w:rPr>
          <w:rFonts w:ascii="Times New Roman" w:hAnsi="Times New Roman" w:cs="Times New Roman"/>
        </w:rPr>
        <w:t>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5225D6" w:rsidRPr="006F37F9" w:rsidRDefault="005225D6" w:rsidP="005225D6">
      <w:pPr>
        <w:pStyle w:val="ae"/>
        <w:spacing w:after="0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FE149F" w:rsidRDefault="00FE149F" w:rsidP="00FE149F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0E31EA" w:rsidRPr="006E726D" w:rsidRDefault="000E31EA" w:rsidP="000E31EA">
      <w:pPr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>Заместитель директора Колледжа ИВГПУ</w:t>
      </w:r>
    </w:p>
    <w:p w:rsidR="000E31EA" w:rsidRPr="00F54ABF" w:rsidRDefault="000E31EA" w:rsidP="000E31EA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6E726D">
        <w:rPr>
          <w:rFonts w:ascii="Times New Roman" w:hAnsi="Times New Roman"/>
          <w:bCs/>
        </w:rPr>
        <w:tab/>
        <w:t>И.В. Кочетков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AA64AD" w:rsidRPr="006F37F9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Доцент кафедры </w:t>
      </w:r>
      <w:proofErr w:type="spellStart"/>
      <w:r>
        <w:rPr>
          <w:rFonts w:ascii="Times New Roman" w:hAnsi="Times New Roman" w:cs="Times New Roman"/>
        </w:rPr>
        <w:t>ИТиС</w:t>
      </w:r>
      <w:proofErr w:type="spellEnd"/>
      <w:r w:rsidRPr="006F37F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А.</w:t>
      </w:r>
      <w:r w:rsidR="00FF31E8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. </w:t>
      </w:r>
      <w:r w:rsidR="00FF31E8">
        <w:rPr>
          <w:rFonts w:ascii="Times New Roman" w:hAnsi="Times New Roman" w:cs="Times New Roman"/>
        </w:rPr>
        <w:t>Арбузова</w:t>
      </w: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>Рецензент</w:t>
      </w:r>
      <w:r>
        <w:rPr>
          <w:rFonts w:ascii="Times New Roman" w:hAnsi="Times New Roman" w:cs="Times New Roman"/>
        </w:rPr>
        <w:t>: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  <w:bookmarkStart w:id="0" w:name="_Hlk220273623"/>
      <w:r>
        <w:rPr>
          <w:rFonts w:ascii="Times New Roman" w:hAnsi="Times New Roman"/>
          <w:bCs/>
        </w:rPr>
        <w:t xml:space="preserve">Зав. кафедрой </w:t>
      </w:r>
      <w:proofErr w:type="spellStart"/>
      <w:r>
        <w:rPr>
          <w:rFonts w:ascii="Times New Roman" w:hAnsi="Times New Roman"/>
          <w:bCs/>
        </w:rPr>
        <w:t>ИТиС</w:t>
      </w:r>
      <w:proofErr w:type="spellEnd"/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>А.</w:t>
      </w:r>
      <w:r w:rsidR="00FF31E8">
        <w:rPr>
          <w:rFonts w:ascii="Times New Roman" w:hAnsi="Times New Roman"/>
          <w:bCs/>
        </w:rPr>
        <w:t>Ю</w:t>
      </w:r>
      <w:r>
        <w:rPr>
          <w:rFonts w:ascii="Times New Roman" w:hAnsi="Times New Roman"/>
          <w:bCs/>
        </w:rPr>
        <w:t xml:space="preserve">. </w:t>
      </w:r>
      <w:proofErr w:type="spellStart"/>
      <w:r w:rsidR="00FF31E8">
        <w:rPr>
          <w:rFonts w:ascii="Times New Roman" w:hAnsi="Times New Roman"/>
          <w:bCs/>
        </w:rPr>
        <w:t>Шарова</w:t>
      </w:r>
      <w:proofErr w:type="spellEnd"/>
    </w:p>
    <w:bookmarkEnd w:id="0"/>
    <w:p w:rsidR="00F35077" w:rsidRDefault="00F35077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D00865" w:rsidRDefault="00D00865" w:rsidP="00D00865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E11F84" w:rsidRPr="00E11F84" w:rsidRDefault="00753880" w:rsidP="00E11F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Паспорт</w:t>
      </w:r>
      <w:r w:rsidR="00DA0279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07A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 w:rsidR="00594C77">
        <w:rPr>
          <w:rFonts w:ascii="Times New Roman" w:hAnsi="Times New Roman" w:cs="Times New Roman"/>
          <w:sz w:val="24"/>
          <w:szCs w:val="24"/>
        </w:rPr>
        <w:t xml:space="preserve"> </w:t>
      </w:r>
      <w:r w:rsidR="00BC7B54" w:rsidRPr="00BC7B54">
        <w:rPr>
          <w:rFonts w:ascii="Times New Roman" w:hAnsi="Times New Roman" w:cs="Times New Roman"/>
          <w:sz w:val="24"/>
          <w:szCs w:val="24"/>
        </w:rPr>
        <w:t xml:space="preserve">ПП.4.1 </w:t>
      </w:r>
      <w:r w:rsidR="00594C77">
        <w:rPr>
          <w:rFonts w:ascii="Times New Roman" w:hAnsi="Times New Roman" w:cs="Times New Roman"/>
          <w:sz w:val="24"/>
          <w:szCs w:val="24"/>
        </w:rPr>
        <w:t xml:space="preserve">Производственная практика </w:t>
      </w:r>
      <w:r w:rsidR="00AA64AD" w:rsidRPr="00E07A8B">
        <w:rPr>
          <w:rFonts w:ascii="Times New Roman" w:hAnsi="Times New Roman" w:cs="Times New Roman"/>
          <w:sz w:val="24"/>
          <w:szCs w:val="24"/>
        </w:rPr>
        <w:t xml:space="preserve"> </w:t>
      </w:r>
      <w:r w:rsidRPr="00E07A8B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="00893892" w:rsidRPr="00E07A8B">
        <w:rPr>
          <w:rFonts w:ascii="Times New Roman" w:hAnsi="Times New Roman" w:cs="Times New Roman"/>
          <w:sz w:val="24"/>
          <w:szCs w:val="24"/>
        </w:rPr>
        <w:t>профессиональных компетенций:</w:t>
      </w:r>
    </w:p>
    <w:p w:rsidR="003F4BDB" w:rsidRDefault="003F4BDB" w:rsidP="00BC7B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7B54" w:rsidRDefault="00BC7B54" w:rsidP="00BC7B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7B54">
        <w:rPr>
          <w:rFonts w:ascii="Times New Roman" w:hAnsi="Times New Roman" w:cs="Times New Roman"/>
          <w:sz w:val="24"/>
          <w:szCs w:val="24"/>
        </w:rPr>
        <w:t>ОК 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7B54">
        <w:rPr>
          <w:rFonts w:ascii="Times New Roman" w:hAnsi="Times New Roman" w:cs="Times New Roman"/>
          <w:sz w:val="24"/>
          <w:szCs w:val="24"/>
        </w:rPr>
        <w:t>Эффективно взаимодействовать и работать в коллективе и команде</w:t>
      </w:r>
      <w:r w:rsidR="000B0192">
        <w:rPr>
          <w:rFonts w:ascii="Times New Roman" w:hAnsi="Times New Roman" w:cs="Times New Roman"/>
          <w:sz w:val="24"/>
          <w:szCs w:val="24"/>
        </w:rPr>
        <w:t>.</w:t>
      </w:r>
    </w:p>
    <w:p w:rsidR="003F4BDB" w:rsidRPr="003F4BDB" w:rsidRDefault="003F4BDB" w:rsidP="003F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05 </w:t>
      </w:r>
      <w:r w:rsidRPr="00DC32BB">
        <w:rPr>
          <w:rFonts w:ascii="Times New Roman" w:hAnsi="Times New Roman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3F4BDB" w:rsidRDefault="003F4BDB" w:rsidP="003F4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ПК 4.2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32BB">
        <w:rPr>
          <w:rFonts w:ascii="Times New Roman" w:hAnsi="Times New Roman"/>
          <w:sz w:val="23"/>
          <w:szCs w:val="23"/>
        </w:rPr>
        <w:t>Проводить ознакомительное индивидуальное консультирование граждан в области информационно-коммуникационных технологий</w:t>
      </w:r>
    </w:p>
    <w:p w:rsidR="00BC7B54" w:rsidRDefault="00BC7B54" w:rsidP="003F4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A8B" w:rsidRDefault="00E07A8B" w:rsidP="003F4B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0F4E80" w:rsidRPr="000F4E80" w:rsidRDefault="000F4E80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организовывать работу коллектива и команды;</w:t>
      </w:r>
    </w:p>
    <w:p w:rsidR="000F4E80" w:rsidRDefault="000F4E80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взаимодействовать с коллегами, руководством, клиентами в ходе профессиональной деятельности;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грамотно излагать свои мысли и оформлять документы по профессиональной тематике на государственном языке</w:t>
      </w:r>
    </w:p>
    <w:p w:rsid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проявлять толерантность в рабочем коллективе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проводить объяснение, сопровождая показом отдельных действий по применению персональных компьютеров, информационно-телекоммуникационной сети "Интернет", онлайн-сервисов, мобильных устройств, технических средств автоматизации платежей (в соответствии с запросом гражданина);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консультировать граждан под руководством специалиста, проявлять самостоятельность при решении типовых задач;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вести диалог, учитывая возрастные и индивидуальные особенности собеседника;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организовывать консультирование граждан с ограниченными возможностями с привлечением специалистов;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оценивать результативность проведенной консультации с использованием типовых вопросов и заданий.</w:t>
      </w:r>
    </w:p>
    <w:p w:rsidR="00E07A8B" w:rsidRPr="00E07A8B" w:rsidRDefault="00E07A8B" w:rsidP="003F4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A8B" w:rsidRPr="00E07A8B" w:rsidRDefault="00E07A8B" w:rsidP="003F4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0F4E80" w:rsidRPr="000F4E80" w:rsidRDefault="000F4E80" w:rsidP="003F4BDB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психологические основы деятельности коллектива;</w:t>
      </w:r>
    </w:p>
    <w:p w:rsidR="000F4E80" w:rsidRPr="000F4E80" w:rsidRDefault="000F4E80" w:rsidP="003F4BDB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психологические особенности личности;</w:t>
      </w:r>
    </w:p>
    <w:p w:rsidR="003F4BDB" w:rsidRPr="003F4BDB" w:rsidRDefault="003F4BDB" w:rsidP="003F4BDB">
      <w:pPr>
        <w:pStyle w:val="ab"/>
        <w:framePr w:hSpace="180" w:wrap="around" w:vAnchor="text" w:hAnchor="text" w:xAlign="center" w:y="1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 xml:space="preserve">правила оформления документов </w:t>
      </w:r>
    </w:p>
    <w:p w:rsidR="003F4BDB" w:rsidRPr="003F4BDB" w:rsidRDefault="003F4BDB" w:rsidP="003F4BDB">
      <w:pPr>
        <w:pStyle w:val="ab"/>
        <w:framePr w:hSpace="180" w:wrap="around" w:vAnchor="text" w:hAnchor="text" w:xAlign="center" w:y="1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правила построения устных сообщений</w:t>
      </w:r>
    </w:p>
    <w:p w:rsidR="00E07A8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особенности социального и культурного контекста;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виды и основные пользовательские характеристики мобильных устройств;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основные программы, входящие в пакет типовых приложений в составе операционной системы;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методы обработки текстовой, численной и графической информации;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принципы построения и функционирования баз данных и особенности работы с ними;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программы-браузеры для работы в информационно-телекоммуникационной сети "Интернет", программы электронной почты;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основные онлайн-сервисы по оказанию электронных услуг, порталы государственных и муниципальных услуг, в том числе услуг, предоставляемых с использованием электронных социальных карт, электронных платежей, электронных очередей, электронной приемной;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основные поисковые системы, функциональные возможности популярных сервисов поиска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lastRenderedPageBreak/>
        <w:t>сведения об организациях и специалистах, содействующих в ко</w:t>
      </w:r>
      <w:r>
        <w:rPr>
          <w:rFonts w:ascii="Times New Roman" w:hAnsi="Times New Roman" w:cs="Times New Roman"/>
          <w:sz w:val="24"/>
          <w:szCs w:val="24"/>
        </w:rPr>
        <w:t>ммуникации с людьми с ограничен</w:t>
      </w:r>
      <w:r w:rsidRPr="003F4BDB">
        <w:rPr>
          <w:rFonts w:ascii="Times New Roman" w:hAnsi="Times New Roman" w:cs="Times New Roman"/>
          <w:sz w:val="24"/>
          <w:szCs w:val="24"/>
        </w:rPr>
        <w:t>ными возможностями;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требования информационной безопасности;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правила деловой переписки и письменного этикета;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правила делового общения и речевого этикета;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требования к оформлению документации;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нормы русского языка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7A8B" w:rsidRPr="00E07A8B" w:rsidRDefault="00E07A8B" w:rsidP="00082A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объяснения и демонстрации алгоритма применения информационно-коммуникационных технологий; информирования об основных методах противодействия информационным угрозам;</w:t>
      </w:r>
    </w:p>
    <w:p w:rsidR="003F4BDB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BDB">
        <w:rPr>
          <w:rFonts w:ascii="Times New Roman" w:hAnsi="Times New Roman" w:cs="Times New Roman"/>
          <w:sz w:val="24"/>
          <w:szCs w:val="24"/>
        </w:rPr>
        <w:t>проверки усвоения гражданином продемонстрированного алгоритма действий;</w:t>
      </w:r>
    </w:p>
    <w:p w:rsidR="000F4E80" w:rsidRPr="003F4BDB" w:rsidRDefault="003F4BDB" w:rsidP="003F4BDB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3F4BDB">
        <w:rPr>
          <w:rFonts w:ascii="Times New Roman" w:hAnsi="Times New Roman" w:cs="Times New Roman"/>
          <w:sz w:val="24"/>
          <w:szCs w:val="24"/>
        </w:rPr>
        <w:t>передачи вводной информации о цифровых сервисах, доступных через информационно</w:t>
      </w:r>
      <w:r w:rsidRPr="003F4BDB">
        <w:rPr>
          <w:rFonts w:ascii="Times New Roman" w:hAnsi="Times New Roman"/>
          <w:sz w:val="23"/>
          <w:szCs w:val="23"/>
        </w:rPr>
        <w:t>-телекоммуникационную се</w:t>
      </w:r>
      <w:r>
        <w:rPr>
          <w:rFonts w:ascii="Times New Roman" w:hAnsi="Times New Roman"/>
          <w:sz w:val="23"/>
          <w:szCs w:val="23"/>
        </w:rPr>
        <w:t>ть "интернет"</w:t>
      </w:r>
      <w:r w:rsidR="000F4E80" w:rsidRPr="003F4BDB">
        <w:rPr>
          <w:rFonts w:ascii="Times New Roman" w:hAnsi="Times New Roman" w:cs="Times New Roman"/>
          <w:sz w:val="24"/>
          <w:szCs w:val="24"/>
        </w:rPr>
        <w:t>.</w:t>
      </w:r>
    </w:p>
    <w:p w:rsidR="00E02373" w:rsidRPr="00E07A8B" w:rsidRDefault="00E02373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2373" w:rsidRPr="00E07A8B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E02373" w:rsidRPr="00E07A8B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E02373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4B074F" w:rsidRDefault="004B074F" w:rsidP="004B07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326"/>
        <w:gridCol w:w="1472"/>
        <w:gridCol w:w="2212"/>
        <w:gridCol w:w="3600"/>
      </w:tblGrid>
      <w:tr w:rsidR="000A2870" w:rsidRPr="00B64BC4" w:rsidTr="00594C77">
        <w:trPr>
          <w:trHeight w:val="794"/>
        </w:trPr>
        <w:tc>
          <w:tcPr>
            <w:tcW w:w="12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разделы/темы дисциплины/МДК,</w:t>
            </w:r>
          </w:p>
        </w:tc>
        <w:tc>
          <w:tcPr>
            <w:tcW w:w="76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873" w:type="pct"/>
            <w:tcMar>
              <w:left w:w="57" w:type="dxa"/>
              <w:right w:w="57" w:type="dxa"/>
            </w:tcMar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0A2870" w:rsidRPr="00B64BC4" w:rsidTr="00594C77">
        <w:trPr>
          <w:trHeight w:val="295"/>
        </w:trPr>
        <w:tc>
          <w:tcPr>
            <w:tcW w:w="12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pct"/>
            <w:tcMar>
              <w:left w:w="57" w:type="dxa"/>
              <w:right w:w="57" w:type="dxa"/>
            </w:tcMar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07D6" w:rsidRPr="00E11F84" w:rsidTr="00594C77">
        <w:trPr>
          <w:trHeight w:val="787"/>
        </w:trPr>
        <w:tc>
          <w:tcPr>
            <w:tcW w:w="121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807D6" w:rsidRPr="00E07A8B" w:rsidRDefault="004D5BBB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BBB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практика (4 семестр)</w:t>
            </w:r>
            <w:bookmarkStart w:id="1" w:name="_GoBack"/>
            <w:bookmarkEnd w:id="1"/>
          </w:p>
        </w:tc>
        <w:tc>
          <w:tcPr>
            <w:tcW w:w="76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757BA" w:rsidRDefault="006807D6" w:rsidP="003F4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1757BA" w:rsidRDefault="006807D6" w:rsidP="003F4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0</w:t>
            </w:r>
            <w:r w:rsidR="003F4B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07D6" w:rsidRPr="00466B36" w:rsidRDefault="006807D6" w:rsidP="003F4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3F4BD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807D6" w:rsidRPr="00466B36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№1. </w:t>
            </w:r>
            <w:r w:rsidRPr="00470B04">
              <w:rPr>
                <w:rFonts w:ascii="Times New Roman" w:hAnsi="Times New Roman" w:cs="Times New Roman"/>
                <w:sz w:val="24"/>
                <w:szCs w:val="24"/>
              </w:rPr>
              <w:t>Разноуровневые задания</w:t>
            </w:r>
          </w:p>
          <w:p w:rsidR="006807D6" w:rsidRPr="00466B36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7D6" w:rsidRPr="00466B36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pct"/>
            <w:vMerge w:val="restart"/>
            <w:tcMar>
              <w:left w:w="57" w:type="dxa"/>
              <w:right w:w="57" w:type="dxa"/>
            </w:tcMar>
          </w:tcPr>
          <w:p w:rsidR="006807D6" w:rsidRDefault="006807D6" w:rsidP="005B15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3F4BDB" w:rsidRDefault="003F4BDB" w:rsidP="003F4BDB">
            <w:pPr>
              <w:pStyle w:val="ab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коллектива;</w:t>
            </w:r>
          </w:p>
          <w:p w:rsidR="003F4BDB" w:rsidRDefault="003F4BDB" w:rsidP="003F4BDB">
            <w:pPr>
              <w:pStyle w:val="ab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психологические особенности личности;</w:t>
            </w:r>
          </w:p>
          <w:p w:rsidR="003F4BDB" w:rsidRDefault="003F4BDB" w:rsidP="003F4BDB">
            <w:pPr>
              <w:pStyle w:val="ab"/>
              <w:framePr w:hSpace="180" w:wrap="around" w:vAnchor="text" w:hAnchor="text" w:xAlign="center" w:y="1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документов </w:t>
            </w:r>
          </w:p>
          <w:p w:rsidR="003F4BDB" w:rsidRDefault="003F4BDB" w:rsidP="003F4BDB">
            <w:pPr>
              <w:pStyle w:val="ab"/>
              <w:framePr w:hSpace="180" w:wrap="around" w:vAnchor="text" w:hAnchor="text" w:xAlign="center" w:y="1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построения устных сообщений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и основные пользовательские характеристики мобильных устройств;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программы, входящие в пакет типовых приложений в составе операционной системы;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обработки текстовой, численной и графической информации;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принципы построения и функционирования баз данных и особенности работы с ними;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программы-браузеры для работы в информационно-телекоммуникационной сети "Интернет", программы электронной почты;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онлайн-сервисы по оказанию электронных услуг, порталы государственных и муниципальных услуг, в том числе услуг, предоставляемых с использованием электронных социальных карт, электронных платежей, электронных очередей, электронной приемной;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поисковые системы, функциональные возможности популярных сервисов поиска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организациях и специалистах, содействующих в коммуникации с людьми с ограниченными возможностями;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информационной безопасности;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деловой переписки и письменного этикета;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делового общения и речевого этикета;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документации;</w:t>
            </w:r>
          </w:p>
          <w:p w:rsidR="003F4BDB" w:rsidRPr="003F4BDB" w:rsidRDefault="003F4BDB" w:rsidP="009916B3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нормы русского языка.</w:t>
            </w:r>
          </w:p>
          <w:p w:rsidR="006807D6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 толерантность в рабочем коллективе;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объяснение, сопровождая показом отдельных действий по применению персональных компьютеров, информационно-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телекоммуникационной сети "Интернет", онлайн-сервисов, мобильных устройств, технических средств автоматизации платежей (в соответствии с запросом гражданина);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консультировать граждан под руководством специалиста, проявлять самостоятельность при решении типовых задач;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вести диалог, учитывая возрастные и индивидуальные особенности собеседника;</w:t>
            </w:r>
          </w:p>
          <w:p w:rsidR="003F4BDB" w:rsidRDefault="003F4BDB" w:rsidP="003F4BDB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консультирование граждан с ограниченными возможностями с привлечением специалистов;</w:t>
            </w:r>
          </w:p>
          <w:p w:rsidR="003F4BDB" w:rsidRPr="003F4BDB" w:rsidRDefault="003F4BDB" w:rsidP="00594C77">
            <w:pPr>
              <w:pStyle w:val="ab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результативность проведенной консультации с использованием типовых вопросов и заданий.</w:t>
            </w:r>
          </w:p>
          <w:p w:rsidR="00594C77" w:rsidRPr="00E07A8B" w:rsidRDefault="00594C77" w:rsidP="00594C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07A8B">
              <w:rPr>
                <w:rFonts w:ascii="Times New Roman" w:hAnsi="Times New Roman" w:cs="Times New Roman"/>
                <w:b/>
                <w:sz w:val="24"/>
                <w:szCs w:val="24"/>
              </w:rPr>
              <w:t>меть практический опыт:</w:t>
            </w:r>
          </w:p>
          <w:p w:rsidR="003F4BDB" w:rsidRPr="003F4BDB" w:rsidRDefault="003F4BDB" w:rsidP="003F4BDB">
            <w:pPr>
              <w:pStyle w:val="ab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BDB">
              <w:rPr>
                <w:rFonts w:ascii="Times New Roman" w:hAnsi="Times New Roman" w:cs="Times New Roman"/>
                <w:sz w:val="24"/>
                <w:szCs w:val="24"/>
              </w:rPr>
              <w:t>объяснения и демонстрации алгоритма применения информационно-коммуникационных технологий; информирования об основных методах противодействия информационным угрозам;</w:t>
            </w:r>
          </w:p>
          <w:p w:rsidR="003F4BDB" w:rsidRPr="003F4BDB" w:rsidRDefault="003F4BDB" w:rsidP="003F4BDB">
            <w:pPr>
              <w:pStyle w:val="ab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BDB">
              <w:rPr>
                <w:rFonts w:ascii="Times New Roman" w:hAnsi="Times New Roman" w:cs="Times New Roman"/>
                <w:sz w:val="24"/>
                <w:szCs w:val="24"/>
              </w:rPr>
              <w:t>проверки усвоения гражданином продемонстрированного алгоритма действий;</w:t>
            </w:r>
          </w:p>
          <w:p w:rsidR="003F4BDB" w:rsidRPr="003F4BDB" w:rsidRDefault="003F4BDB" w:rsidP="003F4BDB">
            <w:pPr>
              <w:pStyle w:val="ab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F4BDB">
              <w:rPr>
                <w:rFonts w:ascii="Times New Roman" w:hAnsi="Times New Roman" w:cs="Times New Roman"/>
                <w:sz w:val="24"/>
                <w:szCs w:val="24"/>
              </w:rPr>
              <w:t>передачи вводной информации о цифровых сервисах, доступных через информационно</w:t>
            </w:r>
            <w:r w:rsidRPr="003F4BDB">
              <w:rPr>
                <w:rFonts w:ascii="Times New Roman" w:hAnsi="Times New Roman"/>
                <w:sz w:val="23"/>
                <w:szCs w:val="23"/>
              </w:rPr>
              <w:t>-телекоммуникационную се</w:t>
            </w:r>
            <w:r>
              <w:rPr>
                <w:rFonts w:ascii="Times New Roman" w:hAnsi="Times New Roman"/>
                <w:sz w:val="23"/>
                <w:szCs w:val="23"/>
              </w:rPr>
              <w:t>ть "интернет"</w:t>
            </w:r>
            <w:r w:rsidRPr="003F4B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07D6" w:rsidRPr="00466B36" w:rsidRDefault="006807D6" w:rsidP="003F4BDB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7D6" w:rsidRPr="00E11F84" w:rsidTr="00594C77">
        <w:trPr>
          <w:trHeight w:val="63"/>
        </w:trPr>
        <w:tc>
          <w:tcPr>
            <w:tcW w:w="1210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807D6" w:rsidRPr="00E07A8B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6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807D6" w:rsidRPr="00466B36" w:rsidRDefault="006807D6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807D6" w:rsidRPr="00466B36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Дневник практики</w:t>
            </w:r>
          </w:p>
        </w:tc>
        <w:tc>
          <w:tcPr>
            <w:tcW w:w="1873" w:type="pct"/>
            <w:vMerge/>
            <w:tcMar>
              <w:left w:w="57" w:type="dxa"/>
              <w:right w:w="57" w:type="dxa"/>
            </w:tcMar>
          </w:tcPr>
          <w:p w:rsidR="006807D6" w:rsidRPr="004B074F" w:rsidRDefault="006807D6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6807D6" w:rsidRPr="00E11F84" w:rsidTr="00594C77">
        <w:trPr>
          <w:trHeight w:val="1071"/>
        </w:trPr>
        <w:tc>
          <w:tcPr>
            <w:tcW w:w="12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807D6" w:rsidRDefault="006807D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- </w:t>
            </w:r>
          </w:p>
          <w:p w:rsidR="006807D6" w:rsidRPr="00E11F84" w:rsidRDefault="006807D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76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757BA" w:rsidRDefault="003F4BDB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1757BA" w:rsidRDefault="003F4BDB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05 </w:t>
            </w:r>
          </w:p>
          <w:p w:rsidR="006807D6" w:rsidRPr="00E11F84" w:rsidRDefault="003F4BDB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807D6" w:rsidRDefault="006807D6" w:rsidP="00EB1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 3</w:t>
            </w:r>
          </w:p>
          <w:p w:rsidR="006807D6" w:rsidRPr="003E49A9" w:rsidRDefault="006807D6" w:rsidP="00EB1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B0A">
              <w:rPr>
                <w:rFonts w:ascii="Times New Roman" w:hAnsi="Times New Roman" w:cs="Times New Roman"/>
                <w:sz w:val="24"/>
                <w:szCs w:val="24"/>
              </w:rPr>
              <w:t>Отчет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B0A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</w:p>
        </w:tc>
        <w:tc>
          <w:tcPr>
            <w:tcW w:w="1873" w:type="pct"/>
            <w:vMerge/>
            <w:tcMar>
              <w:left w:w="57" w:type="dxa"/>
              <w:right w:w="57" w:type="dxa"/>
            </w:tcMar>
          </w:tcPr>
          <w:p w:rsidR="006807D6" w:rsidRPr="00D65872" w:rsidRDefault="006807D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D49" w:rsidRDefault="00753880" w:rsidP="007538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="00D00865"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FB7D49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753880" w:rsidRPr="00753880" w:rsidRDefault="00753880" w:rsidP="0075388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2E1E" w:rsidRDefault="00753880" w:rsidP="00CA2E1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00865"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CA2E1E" w:rsidRPr="00CA2E1E" w:rsidRDefault="00CA2E1E" w:rsidP="00CA2E1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56684">
        <w:rPr>
          <w:rFonts w:ascii="Times New Roman" w:hAnsi="Times New Roman" w:cs="Times New Roman"/>
          <w:bCs/>
          <w:sz w:val="24"/>
          <w:szCs w:val="24"/>
        </w:rPr>
        <w:t>Оценочное средство №1.</w:t>
      </w:r>
      <w:r w:rsidRPr="00CA49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0B04">
        <w:rPr>
          <w:rFonts w:ascii="Times New Roman" w:hAnsi="Times New Roman" w:cs="Times New Roman"/>
          <w:b/>
          <w:sz w:val="24"/>
          <w:szCs w:val="24"/>
        </w:rPr>
        <w:t>Разноуровневые задания</w:t>
      </w:r>
    </w:p>
    <w:p w:rsidR="00CA2E1E" w:rsidRPr="00556684" w:rsidRDefault="00CA2E1E" w:rsidP="00CA2E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6684">
        <w:rPr>
          <w:rFonts w:ascii="Times New Roman" w:hAnsi="Times New Roman" w:cs="Times New Roman"/>
          <w:b/>
          <w:sz w:val="24"/>
          <w:szCs w:val="24"/>
        </w:rPr>
        <w:t>Содержание оценочного средства:</w:t>
      </w:r>
    </w:p>
    <w:p w:rsidR="003F4BDB" w:rsidRPr="003F4BDB" w:rsidRDefault="003F4BDB" w:rsidP="003F4BDB">
      <w:pPr>
        <w:pStyle w:val="ab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F4BDB">
        <w:rPr>
          <w:rFonts w:ascii="Times New Roman" w:hAnsi="Times New Roman" w:cs="Times New Roman"/>
          <w:bCs/>
          <w:sz w:val="24"/>
          <w:szCs w:val="24"/>
        </w:rPr>
        <w:t>Провести анализ обращений граждан и организовать процесс их приема; определить тематику запросов, уровень цифровой подготовки пользователей и основные консультационные задачи.</w:t>
      </w:r>
    </w:p>
    <w:p w:rsidR="003F4BDB" w:rsidRPr="003F4BDB" w:rsidRDefault="003F4BDB" w:rsidP="003F4BDB">
      <w:pPr>
        <w:pStyle w:val="ab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F4BDB">
        <w:rPr>
          <w:rFonts w:ascii="Times New Roman" w:hAnsi="Times New Roman" w:cs="Times New Roman"/>
          <w:bCs/>
          <w:sz w:val="24"/>
          <w:szCs w:val="24"/>
        </w:rPr>
        <w:lastRenderedPageBreak/>
        <w:t>Осуществлять электронную коммуникацию по обращениям граждан с использованием электронной почты, мессенджеров и онлайн-сервисов; соблюдать нормы делового общения и требования к защите персональных данных.</w:t>
      </w:r>
    </w:p>
    <w:p w:rsidR="003F4BDB" w:rsidRPr="003F4BDB" w:rsidRDefault="003F4BDB" w:rsidP="003F4BDB">
      <w:pPr>
        <w:pStyle w:val="ab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F4BDB">
        <w:rPr>
          <w:rFonts w:ascii="Times New Roman" w:hAnsi="Times New Roman" w:cs="Times New Roman"/>
          <w:bCs/>
          <w:sz w:val="24"/>
          <w:szCs w:val="24"/>
        </w:rPr>
        <w:t>Выполнить поиск, отбор и обработку информации, необходимой для проведения консультаций; использовать официальные цифровые сервисы, справочные системы и нормативные источники.</w:t>
      </w:r>
    </w:p>
    <w:p w:rsidR="003F4BDB" w:rsidRPr="003F4BDB" w:rsidRDefault="003F4BDB" w:rsidP="003F4BDB">
      <w:pPr>
        <w:pStyle w:val="ab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F4BDB">
        <w:rPr>
          <w:rFonts w:ascii="Times New Roman" w:hAnsi="Times New Roman" w:cs="Times New Roman"/>
          <w:bCs/>
          <w:sz w:val="24"/>
          <w:szCs w:val="24"/>
        </w:rPr>
        <w:t>Организовать визуальное и дистанционное информирование граждан: подготовить информационные материалы, инструкции, памятки; провести консультации в очном и онлайн-формате.</w:t>
      </w:r>
    </w:p>
    <w:p w:rsidR="003F4BDB" w:rsidRPr="003F4BDB" w:rsidRDefault="003F4BDB" w:rsidP="003F4BDB">
      <w:pPr>
        <w:pStyle w:val="ab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F4BDB">
        <w:rPr>
          <w:rFonts w:ascii="Times New Roman" w:hAnsi="Times New Roman" w:cs="Times New Roman"/>
          <w:bCs/>
          <w:sz w:val="24"/>
          <w:szCs w:val="24"/>
        </w:rPr>
        <w:t>Объяснить и продемонстрировать гражданам алгоритмы применения информационно-коммуникационных технологий (регистрация в сервисах, подача заявлений, работа с личным кабинетом и др.).</w:t>
      </w:r>
    </w:p>
    <w:p w:rsidR="003F4BDB" w:rsidRPr="003F4BDB" w:rsidRDefault="003F4BDB" w:rsidP="003F4BDB">
      <w:pPr>
        <w:pStyle w:val="ab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F4BDB">
        <w:rPr>
          <w:rFonts w:ascii="Times New Roman" w:hAnsi="Times New Roman" w:cs="Times New Roman"/>
          <w:bCs/>
          <w:sz w:val="24"/>
          <w:szCs w:val="24"/>
        </w:rPr>
        <w:t>Провести информирование граждан об основных методах противодействия информационным угрозам; разъяснить правила безопасной работы в сети Интернет и защиты персональных данных.</w:t>
      </w:r>
    </w:p>
    <w:p w:rsidR="003F4BDB" w:rsidRPr="003F4BDB" w:rsidRDefault="003F4BDB" w:rsidP="003F4BDB">
      <w:pPr>
        <w:pStyle w:val="ab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F4BDB">
        <w:rPr>
          <w:rFonts w:ascii="Times New Roman" w:hAnsi="Times New Roman" w:cs="Times New Roman"/>
          <w:bCs/>
          <w:sz w:val="24"/>
          <w:szCs w:val="24"/>
        </w:rPr>
        <w:t>Осуществить проверку усвоения гражданином продемонстрированных алгоритмов действий; оценить уровень понимания и при необходимости провести повторное разъяснение.</w:t>
      </w:r>
    </w:p>
    <w:p w:rsidR="00CA2E1E" w:rsidRPr="003F4BDB" w:rsidRDefault="003F4BDB" w:rsidP="003F4BDB">
      <w:pPr>
        <w:pStyle w:val="ab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F4BDB">
        <w:rPr>
          <w:rFonts w:ascii="Times New Roman" w:hAnsi="Times New Roman" w:cs="Times New Roman"/>
          <w:bCs/>
          <w:sz w:val="24"/>
          <w:szCs w:val="24"/>
        </w:rPr>
        <w:t>Передать гражданам вводную информацию о цифровых сервисах, доступных через информационно-телекоммуникационную сеть «Интернет»; разъяснить их назначение, функции и возможности практического применения.</w:t>
      </w:r>
    </w:p>
    <w:p w:rsidR="003F4BDB" w:rsidRDefault="003F4BDB" w:rsidP="003F4B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2E1E" w:rsidRPr="00556684" w:rsidRDefault="00CA2E1E" w:rsidP="00CA2E1E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56684">
        <w:rPr>
          <w:rFonts w:ascii="Times New Roman" w:hAnsi="Times New Roman" w:cs="Times New Roman"/>
          <w:b/>
          <w:i/>
          <w:iCs/>
          <w:sz w:val="24"/>
          <w:szCs w:val="24"/>
        </w:rPr>
        <w:t>Критерии и шкала оценки:</w:t>
      </w:r>
    </w:p>
    <w:tbl>
      <w:tblPr>
        <w:tblStyle w:val="a3"/>
        <w:tblW w:w="0" w:type="auto"/>
        <w:tblLook w:val="04A0"/>
      </w:tblPr>
      <w:tblGrid>
        <w:gridCol w:w="4743"/>
        <w:gridCol w:w="4743"/>
      </w:tblGrid>
      <w:tr w:rsidR="00CA2E1E" w:rsidTr="006D6808">
        <w:tc>
          <w:tcPr>
            <w:tcW w:w="4743" w:type="dxa"/>
          </w:tcPr>
          <w:p w:rsidR="00CA2E1E" w:rsidRDefault="00CA2E1E" w:rsidP="003F4BDB">
            <w:pPr>
              <w:pStyle w:val="a5"/>
              <w:spacing w:before="0" w:beforeAutospacing="0" w:after="0" w:afterAutospacing="0"/>
              <w:jc w:val="center"/>
            </w:pPr>
            <w:r w:rsidRPr="00556684">
              <w:t>Шкала оценок Критерии</w:t>
            </w:r>
          </w:p>
        </w:tc>
        <w:tc>
          <w:tcPr>
            <w:tcW w:w="4743" w:type="dxa"/>
          </w:tcPr>
          <w:p w:rsidR="00CA2E1E" w:rsidRDefault="00CA2E1E" w:rsidP="003F4BDB">
            <w:pPr>
              <w:pStyle w:val="a5"/>
              <w:spacing w:before="0" w:beforeAutospacing="0" w:after="0" w:afterAutospacing="0"/>
              <w:jc w:val="center"/>
            </w:pPr>
            <w:r>
              <w:t>Критерии</w:t>
            </w:r>
          </w:p>
        </w:tc>
      </w:tr>
      <w:tr w:rsidR="00CA2E1E" w:rsidTr="006D6808">
        <w:tc>
          <w:tcPr>
            <w:tcW w:w="4743" w:type="dxa"/>
          </w:tcPr>
          <w:p w:rsidR="00CA2E1E" w:rsidRDefault="00CA2E1E" w:rsidP="003F4BDB">
            <w:pPr>
              <w:pStyle w:val="a5"/>
              <w:spacing w:before="0" w:beforeAutospacing="0" w:after="0" w:afterAutospacing="0"/>
            </w:pPr>
            <w:r>
              <w:t>Оценка «отлично» (зачтено) выставляется обучающемуся, если:</w:t>
            </w:r>
          </w:p>
        </w:tc>
        <w:tc>
          <w:tcPr>
            <w:tcW w:w="4743" w:type="dxa"/>
          </w:tcPr>
          <w:p w:rsidR="003F4BDB" w:rsidRPr="003F4BDB" w:rsidRDefault="003F4BDB" w:rsidP="003F4BDB">
            <w:pPr>
              <w:numPr>
                <w:ilvl w:val="0"/>
                <w:numId w:val="37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консультирование граждан выполнено на высоком профессиональном уровне и полностью соответствует рабочему заданию;</w:t>
            </w:r>
          </w:p>
          <w:p w:rsidR="003F4BDB" w:rsidRPr="003F4BDB" w:rsidRDefault="003F4BDB" w:rsidP="003F4BDB">
            <w:pPr>
              <w:numPr>
                <w:ilvl w:val="0"/>
                <w:numId w:val="37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обращения граждан обработаны корректно, даны точные и понятные разъяснения по применению цифровых сервисов;</w:t>
            </w:r>
          </w:p>
          <w:p w:rsidR="003F4BDB" w:rsidRPr="003F4BDB" w:rsidRDefault="003F4BDB" w:rsidP="003F4BDB">
            <w:pPr>
              <w:numPr>
                <w:ilvl w:val="0"/>
                <w:numId w:val="37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алгоритмы работы с ИКТ (регистрация, настройка, безопасность) продемонстрированы последовательно и без ошибок;</w:t>
            </w:r>
          </w:p>
          <w:p w:rsidR="003F4BDB" w:rsidRPr="003F4BDB" w:rsidRDefault="003F4BDB" w:rsidP="003F4BDB">
            <w:pPr>
              <w:numPr>
                <w:ilvl w:val="0"/>
                <w:numId w:val="37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обучающийся грамотно объясняет методы защиты от информационных угроз и уверенно проверяет усвоение материала пользователем;</w:t>
            </w:r>
          </w:p>
          <w:p w:rsidR="003F4BDB" w:rsidRPr="003F4BDB" w:rsidRDefault="003F4BDB" w:rsidP="003F4BDB">
            <w:pPr>
              <w:numPr>
                <w:ilvl w:val="0"/>
                <w:numId w:val="37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документация и отчётные материалы оформлены аккуратно и в полном объёме;</w:t>
            </w:r>
          </w:p>
          <w:p w:rsidR="00CA2E1E" w:rsidRPr="003F4BDB" w:rsidRDefault="003F4BDB" w:rsidP="003F4BDB">
            <w:pPr>
              <w:numPr>
                <w:ilvl w:val="0"/>
                <w:numId w:val="37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обучающийся посещал практику в соответствии с расписанием.</w:t>
            </w:r>
          </w:p>
        </w:tc>
      </w:tr>
      <w:tr w:rsidR="00CA2E1E" w:rsidTr="006D6808">
        <w:tc>
          <w:tcPr>
            <w:tcW w:w="4743" w:type="dxa"/>
          </w:tcPr>
          <w:p w:rsidR="00CA2E1E" w:rsidRDefault="00CA2E1E" w:rsidP="003F4BDB">
            <w:pPr>
              <w:pStyle w:val="a5"/>
              <w:spacing w:before="0" w:beforeAutospacing="0" w:after="0" w:afterAutospacing="0"/>
            </w:pPr>
            <w:r>
              <w:t>Оценка «хорошо» (зачтено) выставляется обучающемуся, если:</w:t>
            </w:r>
          </w:p>
        </w:tc>
        <w:tc>
          <w:tcPr>
            <w:tcW w:w="4743" w:type="dxa"/>
          </w:tcPr>
          <w:p w:rsidR="003F4BDB" w:rsidRPr="003F4BDB" w:rsidRDefault="003F4BDB" w:rsidP="003F4BDB">
            <w:pPr>
              <w:numPr>
                <w:ilvl w:val="0"/>
                <w:numId w:val="38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консультирование выполнено в целом правильно, но допущены незначительные неточности в объяснениях или демонстрации сервисов;</w:t>
            </w:r>
          </w:p>
          <w:p w:rsidR="003F4BDB" w:rsidRPr="003F4BDB" w:rsidRDefault="003F4BDB" w:rsidP="003F4BDB">
            <w:pPr>
              <w:numPr>
                <w:ilvl w:val="0"/>
                <w:numId w:val="38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обращения граждан обработаны корректно, но отдельные рекомендации требуют уточнения;</w:t>
            </w:r>
          </w:p>
          <w:p w:rsidR="003F4BDB" w:rsidRPr="003F4BDB" w:rsidRDefault="003F4BDB" w:rsidP="003F4BDB">
            <w:pPr>
              <w:numPr>
                <w:ilvl w:val="0"/>
                <w:numId w:val="38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lastRenderedPageBreak/>
              <w:t>алгоритмы работы с цифровыми сервисами показаны верно, но без детальной проработки;</w:t>
            </w:r>
          </w:p>
          <w:p w:rsidR="003F4BDB" w:rsidRPr="003F4BDB" w:rsidRDefault="003F4BDB" w:rsidP="003F4BDB">
            <w:pPr>
              <w:numPr>
                <w:ilvl w:val="0"/>
                <w:numId w:val="38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обучающийся владеет материалом, однако испытывает небольшие затруднения при ответах на дополнительные вопросы;</w:t>
            </w:r>
          </w:p>
          <w:p w:rsidR="003F4BDB" w:rsidRPr="003F4BDB" w:rsidRDefault="003F4BDB" w:rsidP="003F4BDB">
            <w:pPr>
              <w:numPr>
                <w:ilvl w:val="0"/>
                <w:numId w:val="38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документация оформлена правильно, но имеются несущественные замечания;</w:t>
            </w:r>
          </w:p>
          <w:p w:rsidR="00CA2E1E" w:rsidRPr="003F4BDB" w:rsidRDefault="003F4BDB" w:rsidP="003F4BDB">
            <w:pPr>
              <w:numPr>
                <w:ilvl w:val="0"/>
                <w:numId w:val="38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посещаемость практики соответствует установленным требованиям.</w:t>
            </w:r>
          </w:p>
        </w:tc>
      </w:tr>
      <w:tr w:rsidR="00CA2E1E" w:rsidTr="006D6808">
        <w:trPr>
          <w:trHeight w:val="4263"/>
        </w:trPr>
        <w:tc>
          <w:tcPr>
            <w:tcW w:w="4743" w:type="dxa"/>
          </w:tcPr>
          <w:p w:rsidR="00CA2E1E" w:rsidRDefault="00CA2E1E" w:rsidP="003F4BDB">
            <w:pPr>
              <w:pStyle w:val="a5"/>
              <w:spacing w:before="0" w:beforeAutospacing="0" w:after="0" w:afterAutospacing="0"/>
            </w:pPr>
            <w:r>
              <w:lastRenderedPageBreak/>
              <w:t>Оценка «удовлетворительно» (зачтено) выставляется обучающемуся, если:</w:t>
            </w:r>
          </w:p>
        </w:tc>
        <w:tc>
          <w:tcPr>
            <w:tcW w:w="4743" w:type="dxa"/>
          </w:tcPr>
          <w:p w:rsidR="003F4BDB" w:rsidRPr="003F4BDB" w:rsidRDefault="003F4BDB" w:rsidP="003F4BDB">
            <w:pPr>
              <w:numPr>
                <w:ilvl w:val="0"/>
                <w:numId w:val="39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консультирование выполнено на базовом уровне, имеются ошибки в объяснении цифровых сервисов и алгоритмов действий;</w:t>
            </w:r>
          </w:p>
          <w:p w:rsidR="003F4BDB" w:rsidRPr="003F4BDB" w:rsidRDefault="003F4BDB" w:rsidP="003F4BDB">
            <w:pPr>
              <w:numPr>
                <w:ilvl w:val="0"/>
                <w:numId w:val="39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обращения граждан обработаны частично, отдельные вопросы раскрыты неполно;</w:t>
            </w:r>
          </w:p>
          <w:p w:rsidR="003F4BDB" w:rsidRPr="003F4BDB" w:rsidRDefault="003F4BDB" w:rsidP="003F4BDB">
            <w:pPr>
              <w:numPr>
                <w:ilvl w:val="0"/>
                <w:numId w:val="39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демонстрация работы с ИКТ выполнена с нарушением логики или последовательности;</w:t>
            </w:r>
          </w:p>
          <w:p w:rsidR="003F4BDB" w:rsidRPr="003F4BDB" w:rsidRDefault="003F4BDB" w:rsidP="003F4BDB">
            <w:pPr>
              <w:numPr>
                <w:ilvl w:val="0"/>
                <w:numId w:val="39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знания по информационной безопасности и цифровым услугам ограничены;</w:t>
            </w:r>
          </w:p>
          <w:p w:rsidR="003F4BDB" w:rsidRPr="003F4BDB" w:rsidRDefault="003F4BDB" w:rsidP="003F4BDB">
            <w:pPr>
              <w:numPr>
                <w:ilvl w:val="0"/>
                <w:numId w:val="39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отчётная документация оформлена с недочётами;</w:t>
            </w:r>
          </w:p>
          <w:p w:rsidR="003F4BDB" w:rsidRPr="003F4BDB" w:rsidRDefault="003F4BDB" w:rsidP="003F4BDB">
            <w:pPr>
              <w:numPr>
                <w:ilvl w:val="0"/>
                <w:numId w:val="39"/>
              </w:numPr>
              <w:ind w:left="0" w:firstLine="0"/>
              <w:rPr>
                <w:rFonts w:ascii="Times New Roman" w:hAnsi="Times New Roman"/>
              </w:rPr>
            </w:pPr>
            <w:r w:rsidRPr="003F4BDB">
              <w:rPr>
                <w:rFonts w:ascii="Times New Roman" w:hAnsi="Times New Roman"/>
              </w:rPr>
              <w:t>имеются пропуски практики без уважительных причин (более 40% от общего объёма).</w:t>
            </w:r>
          </w:p>
          <w:p w:rsidR="00CA2E1E" w:rsidRDefault="00CA2E1E" w:rsidP="003F4BDB">
            <w:pPr>
              <w:pStyle w:val="a5"/>
              <w:spacing w:before="0" w:beforeAutospacing="0" w:after="0" w:afterAutospacing="0"/>
            </w:pPr>
          </w:p>
        </w:tc>
      </w:tr>
      <w:tr w:rsidR="00CA2E1E" w:rsidTr="006D6808">
        <w:tc>
          <w:tcPr>
            <w:tcW w:w="4743" w:type="dxa"/>
          </w:tcPr>
          <w:p w:rsidR="00CA2E1E" w:rsidRDefault="00CA2E1E" w:rsidP="003F4BDB">
            <w:pPr>
              <w:pStyle w:val="a5"/>
              <w:spacing w:before="0" w:beforeAutospacing="0" w:after="0" w:afterAutospacing="0"/>
            </w:pPr>
            <w:r>
              <w:t>Оценка «неудовлетворительно» (</w:t>
            </w:r>
            <w:proofErr w:type="spellStart"/>
            <w:r>
              <w:t>незачтено</w:t>
            </w:r>
            <w:proofErr w:type="spellEnd"/>
            <w:r>
              <w:t>) выставляется обучающемуся, если:</w:t>
            </w:r>
          </w:p>
        </w:tc>
        <w:tc>
          <w:tcPr>
            <w:tcW w:w="4743" w:type="dxa"/>
          </w:tcPr>
          <w:p w:rsidR="003F4BDB" w:rsidRDefault="003F4BDB" w:rsidP="003F4BDB">
            <w:pPr>
              <w:pStyle w:val="a5"/>
              <w:spacing w:before="0" w:beforeAutospacing="0" w:after="0" w:afterAutospacing="0"/>
            </w:pPr>
            <w:r>
              <w:t>•</w:t>
            </w:r>
            <w:r>
              <w:tab/>
              <w:t>выполнено менее 50% объёма заданий по консультированию граждан;</w:t>
            </w:r>
          </w:p>
          <w:p w:rsidR="003F4BDB" w:rsidRDefault="003F4BDB" w:rsidP="003F4BDB">
            <w:pPr>
              <w:pStyle w:val="a5"/>
              <w:spacing w:before="0" w:beforeAutospacing="0" w:after="0" w:afterAutospacing="0"/>
            </w:pPr>
            <w:r>
              <w:t>•</w:t>
            </w:r>
            <w:r>
              <w:tab/>
              <w:t>обучающийся не способен самостоятельно провести консультацию или объяснить алгоритм работы с цифровыми сервисами;</w:t>
            </w:r>
          </w:p>
          <w:p w:rsidR="003F4BDB" w:rsidRDefault="003F4BDB" w:rsidP="003F4BDB">
            <w:pPr>
              <w:pStyle w:val="a5"/>
              <w:spacing w:before="0" w:beforeAutospacing="0" w:after="0" w:afterAutospacing="0"/>
            </w:pPr>
            <w:r>
              <w:t>•</w:t>
            </w:r>
            <w:r>
              <w:tab/>
              <w:t>допущены грубые ошибки при информировании о безопасности и использовании ИКТ;</w:t>
            </w:r>
          </w:p>
          <w:p w:rsidR="003F4BDB" w:rsidRDefault="003F4BDB" w:rsidP="003F4BDB">
            <w:pPr>
              <w:pStyle w:val="a5"/>
              <w:spacing w:before="0" w:beforeAutospacing="0" w:after="0" w:afterAutospacing="0"/>
            </w:pPr>
            <w:r>
              <w:t>•</w:t>
            </w:r>
            <w:r>
              <w:tab/>
              <w:t>отсутствуют оформленные отчётные материалы и подтверждение выполненных работ;</w:t>
            </w:r>
          </w:p>
          <w:p w:rsidR="00CA2E1E" w:rsidRDefault="003F4BDB" w:rsidP="003F4BDB">
            <w:pPr>
              <w:pStyle w:val="a5"/>
              <w:spacing w:before="0" w:beforeAutospacing="0" w:after="0" w:afterAutospacing="0"/>
            </w:pPr>
            <w:r>
              <w:t>•</w:t>
            </w:r>
            <w:r>
              <w:tab/>
              <w:t>имеются пропуски практики без уважительных причин (более 50% от общего объёма).</w:t>
            </w:r>
          </w:p>
        </w:tc>
      </w:tr>
    </w:tbl>
    <w:p w:rsidR="006807D6" w:rsidRDefault="006807D6" w:rsidP="00CA2E1E">
      <w:pPr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CA2E1E" w:rsidRPr="00CA2E1E" w:rsidRDefault="00CA2E1E" w:rsidP="00CA2E1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56684">
        <w:rPr>
          <w:rFonts w:ascii="Times New Roman" w:hAnsi="Times New Roman" w:cs="Times New Roman"/>
          <w:bCs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556684">
        <w:rPr>
          <w:rFonts w:ascii="Times New Roman" w:hAnsi="Times New Roman" w:cs="Times New Roman"/>
          <w:bCs/>
          <w:sz w:val="24"/>
          <w:szCs w:val="24"/>
        </w:rPr>
        <w:t>.</w:t>
      </w:r>
      <w:r w:rsidRPr="00CA496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Дневник практики</w:t>
      </w:r>
    </w:p>
    <w:p w:rsidR="00CA2E1E" w:rsidRDefault="00CA2E1E" w:rsidP="006807D6">
      <w:pPr>
        <w:spacing w:after="0" w:line="240" w:lineRule="auto"/>
        <w:ind w:left="340" w:firstLine="340"/>
        <w:rPr>
          <w:rFonts w:ascii="Times New Roman" w:hAnsi="Times New Roman" w:cs="Times New Roman"/>
          <w:b/>
          <w:sz w:val="24"/>
          <w:szCs w:val="24"/>
        </w:rPr>
      </w:pPr>
      <w:r w:rsidRPr="00556684">
        <w:rPr>
          <w:rFonts w:ascii="Times New Roman" w:hAnsi="Times New Roman" w:cs="Times New Roman"/>
          <w:b/>
          <w:sz w:val="24"/>
          <w:szCs w:val="24"/>
        </w:rPr>
        <w:t>Содержание оценочного средства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A2E1E" w:rsidRDefault="00CA2E1E" w:rsidP="00CA2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834">
        <w:rPr>
          <w:rFonts w:ascii="Times New Roman" w:hAnsi="Times New Roman" w:cs="Times New Roman"/>
          <w:sz w:val="24"/>
          <w:szCs w:val="24"/>
        </w:rPr>
        <w:t xml:space="preserve">После разработки плана-графика прохождения практики </w:t>
      </w:r>
      <w:r>
        <w:rPr>
          <w:rFonts w:ascii="Times New Roman" w:hAnsi="Times New Roman" w:cs="Times New Roman"/>
          <w:sz w:val="24"/>
          <w:szCs w:val="24"/>
        </w:rPr>
        <w:t>обучающемуся</w:t>
      </w:r>
      <w:r w:rsidRPr="00924834">
        <w:rPr>
          <w:rFonts w:ascii="Times New Roman" w:hAnsi="Times New Roman" w:cs="Times New Roman"/>
          <w:sz w:val="24"/>
          <w:szCs w:val="24"/>
        </w:rPr>
        <w:t xml:space="preserve"> необходимо откорректировать и согласовать с руководителем план-график выполнения контрольных этапов.</w:t>
      </w:r>
    </w:p>
    <w:p w:rsidR="00CA2E1E" w:rsidRPr="00CA4965" w:rsidRDefault="00CA2E1E" w:rsidP="00CA2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965">
        <w:rPr>
          <w:rFonts w:ascii="Times New Roman" w:hAnsi="Times New Roman" w:cs="Times New Roman"/>
          <w:sz w:val="24"/>
          <w:szCs w:val="24"/>
        </w:rPr>
        <w:lastRenderedPageBreak/>
        <w:t>Дневник обучающийся оформляет во время практики на листах формата А4. По каждому разделу практики в дневнике делаются записи по его выполнению.</w:t>
      </w:r>
    </w:p>
    <w:p w:rsidR="00CA2E1E" w:rsidRPr="00CA4965" w:rsidRDefault="00CA2E1E" w:rsidP="00CA2E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4965">
        <w:rPr>
          <w:rFonts w:ascii="Times New Roman" w:hAnsi="Times New Roman" w:cs="Times New Roman"/>
          <w:sz w:val="24"/>
          <w:szCs w:val="24"/>
        </w:rPr>
        <w:t xml:space="preserve">Примерная структура дневника практики с указанием заданий по ее разделам и сроков выполнения заданий приведена ниже </w:t>
      </w:r>
      <w:r w:rsidRPr="00CA4965">
        <w:rPr>
          <w:rFonts w:ascii="Times New Roman" w:hAnsi="Times New Roman"/>
          <w:sz w:val="24"/>
          <w:szCs w:val="24"/>
        </w:rPr>
        <w:t>(см. табл.).</w:t>
      </w:r>
    </w:p>
    <w:p w:rsidR="00CA2E1E" w:rsidRDefault="00CA2E1E" w:rsidP="00CA2E1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CA2E1E" w:rsidRDefault="00CA2E1E" w:rsidP="00CA2E1E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824FCD">
        <w:rPr>
          <w:rFonts w:ascii="Times New Roman" w:hAnsi="Times New Roman" w:cs="Times New Roman"/>
        </w:rPr>
        <w:t>Дневник практики</w:t>
      </w:r>
      <w:r>
        <w:rPr>
          <w:rFonts w:ascii="Times New Roman" w:hAnsi="Times New Roman" w:cs="Times New Roman"/>
        </w:rPr>
        <w:t xml:space="preserve"> (пример)</w:t>
      </w:r>
    </w:p>
    <w:tbl>
      <w:tblPr>
        <w:tblStyle w:val="11"/>
        <w:tblW w:w="0" w:type="auto"/>
        <w:tblLook w:val="04A0"/>
      </w:tblPr>
      <w:tblGrid>
        <w:gridCol w:w="445"/>
        <w:gridCol w:w="2918"/>
        <w:gridCol w:w="6349"/>
      </w:tblGrid>
      <w:tr w:rsidR="003F4BDB" w:rsidRPr="003F4BDB" w:rsidTr="003F4BDB">
        <w:tc>
          <w:tcPr>
            <w:tcW w:w="0" w:type="auto"/>
            <w:hideMark/>
          </w:tcPr>
          <w:p w:rsidR="003F4BDB" w:rsidRPr="003F4BDB" w:rsidRDefault="003F4BDB" w:rsidP="003F4B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Указания руководителя практики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Краткое содержание работы</w:t>
            </w:r>
          </w:p>
        </w:tc>
      </w:tr>
      <w:tr w:rsidR="003F4BDB" w:rsidRPr="003F4BDB" w:rsidTr="003F4BDB"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обращений граждан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тематики обращений. Подготовка перечня типовых вопросов. Анализ уровня цифровой грамотности пользователей.</w:t>
            </w:r>
          </w:p>
        </w:tc>
      </w:tr>
      <w:tr w:rsidR="003F4BDB" w:rsidRPr="003F4BDB" w:rsidTr="003F4BDB"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консультированию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цифровых сервисов и онлайн-услуг. Подготовка инструкций и алгоритмов консультаций.</w:t>
            </w:r>
          </w:p>
        </w:tc>
      </w:tr>
      <w:tr w:rsidR="003F4BDB" w:rsidRPr="003F4BDB" w:rsidTr="003F4BDB"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очного консультирования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граждан. Разъяснение порядка работы с государственными и иными цифровыми сервисами. Демонстрация алгоритмов действий.</w:t>
            </w:r>
          </w:p>
        </w:tc>
      </w:tr>
      <w:tr w:rsidR="003F4BDB" w:rsidRPr="003F4BDB" w:rsidTr="003F4BDB"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Дистанционное консультирование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обращения по электронной почте и через онлайн-сервисы. Подготовка разъяснений и инструкций.</w:t>
            </w:r>
          </w:p>
        </w:tc>
      </w:tr>
      <w:tr w:rsidR="003F4BDB" w:rsidRPr="003F4BDB" w:rsidTr="003F4BDB"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цифровой безопасности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пользователей о рисках в сети. Демонстрация способов защиты данных и аккаунтов.</w:t>
            </w:r>
          </w:p>
        </w:tc>
      </w:tr>
      <w:tr w:rsidR="003F4BDB" w:rsidRPr="003F4BDB" w:rsidTr="003F4BDB"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усвоения материала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выполнения пользователями продемонстрированных действий. Корректировка ошибок.</w:t>
            </w:r>
          </w:p>
        </w:tc>
      </w:tr>
      <w:tr w:rsidR="003F4BDB" w:rsidRPr="003F4BDB" w:rsidTr="003F4BDB"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информационных материалов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памяток, инструкций, презентаций по использованию ИКТ.</w:t>
            </w:r>
          </w:p>
        </w:tc>
      </w:tr>
      <w:tr w:rsidR="003F4BDB" w:rsidRPr="003F4BDB" w:rsidTr="003F4BDB"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документации</w:t>
            </w:r>
          </w:p>
        </w:tc>
        <w:tc>
          <w:tcPr>
            <w:tcW w:w="0" w:type="auto"/>
            <w:hideMark/>
          </w:tcPr>
          <w:p w:rsidR="003F4BDB" w:rsidRPr="003F4BDB" w:rsidRDefault="003F4BDB" w:rsidP="003F4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отчётных форм по консультациям. Подготовка итоговых материалов по практике.</w:t>
            </w:r>
          </w:p>
        </w:tc>
      </w:tr>
    </w:tbl>
    <w:p w:rsidR="007C3A8B" w:rsidRPr="003E6F49" w:rsidRDefault="007C3A8B" w:rsidP="003F4BD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8572F" w:rsidRPr="009C295B" w:rsidRDefault="00A8572F" w:rsidP="00A8572F">
      <w:pPr>
        <w:autoSpaceDE w:val="0"/>
        <w:adjustRightInd w:val="0"/>
        <w:spacing w:after="0" w:line="240" w:lineRule="auto"/>
        <w:ind w:left="1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295B">
        <w:rPr>
          <w:rFonts w:ascii="Times New Roman" w:hAnsi="Times New Roman" w:cs="Times New Roman"/>
          <w:b/>
          <w:i/>
          <w:sz w:val="24"/>
          <w:szCs w:val="24"/>
        </w:rPr>
        <w:t>Критерии и шкала оценки:</w:t>
      </w:r>
    </w:p>
    <w:p w:rsidR="00A8572F" w:rsidRPr="009C295B" w:rsidRDefault="00A8572F" w:rsidP="00A8572F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ценка «зачтено» выставляется, если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дневник оформлен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полном объеме, аккуратно,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возможны ошибки и замечания, исправленные самостоятельно, отчет сдан 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установленный срок.</w:t>
      </w:r>
    </w:p>
    <w:p w:rsidR="00A8572F" w:rsidRDefault="00A8572F" w:rsidP="00A8572F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оценка «не зачтено» выставляется, если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дневник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выполнен не полностью, имеет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значительное количество ошибок, оформлен неаккуратно.</w:t>
      </w:r>
    </w:p>
    <w:p w:rsidR="00A8572F" w:rsidRDefault="00A8572F" w:rsidP="00A857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E20" w:rsidRPr="00525E20" w:rsidRDefault="00525E20" w:rsidP="00A857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Оценочное средство №</w:t>
      </w:r>
      <w:r w:rsid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857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 по практике</w:t>
      </w:r>
    </w:p>
    <w:p w:rsidR="0080587E" w:rsidRPr="003F4BDB" w:rsidRDefault="0080587E" w:rsidP="003F4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BDB" w:rsidRPr="003F4BDB" w:rsidRDefault="003F4BDB" w:rsidP="003F4BDB">
      <w:pPr>
        <w:pStyle w:val="3"/>
        <w:spacing w:before="0" w:line="240" w:lineRule="auto"/>
        <w:rPr>
          <w:rFonts w:ascii="Times New Roman" w:hAnsi="Times New Roman" w:cs="Times New Roman"/>
          <w:color w:val="auto"/>
        </w:rPr>
      </w:pPr>
      <w:r w:rsidRPr="003F4BDB">
        <w:rPr>
          <w:rFonts w:ascii="Times New Roman" w:hAnsi="Times New Roman" w:cs="Times New Roman"/>
          <w:color w:val="auto"/>
        </w:rPr>
        <w:t>Содержание оценочного средства</w:t>
      </w:r>
    </w:p>
    <w:p w:rsidR="003F4BDB" w:rsidRPr="003F4BDB" w:rsidRDefault="003F4BDB" w:rsidP="003F4BDB">
      <w:pPr>
        <w:pStyle w:val="a5"/>
        <w:spacing w:before="0" w:beforeAutospacing="0" w:after="0" w:afterAutospacing="0"/>
      </w:pPr>
      <w:r w:rsidRPr="003F4BDB">
        <w:rPr>
          <w:rStyle w:val="aa"/>
        </w:rPr>
        <w:t>Отчёт по практике</w:t>
      </w:r>
    </w:p>
    <w:p w:rsidR="003F4BDB" w:rsidRPr="003F4BDB" w:rsidRDefault="003F4BDB" w:rsidP="003F4BDB">
      <w:pPr>
        <w:pStyle w:val="a5"/>
        <w:spacing w:before="0" w:beforeAutospacing="0" w:after="0" w:afterAutospacing="0"/>
      </w:pPr>
      <w:r w:rsidRPr="003F4BDB">
        <w:t>Отчёт по практике составляется индивидуально и оформляется в электронном виде на стандартных листах формата А4.</w:t>
      </w:r>
    </w:p>
    <w:p w:rsidR="003F4BDB" w:rsidRPr="003F4BDB" w:rsidRDefault="003F4BDB" w:rsidP="003F4BDB">
      <w:pPr>
        <w:pStyle w:val="a5"/>
        <w:spacing w:before="0" w:beforeAutospacing="0" w:after="0" w:afterAutospacing="0"/>
      </w:pPr>
      <w:r w:rsidRPr="003F4BDB">
        <w:t>Материалы, подготовленные в ходе практики (инструкции для пользователей, памятки, презентации, алгоритмы консультаций, скриншоты цифровых сервисов, примеры заполненных форм, отчётная документация и др.), выполняются в электронном виде с использованием офисных и специализированных программных средств. При необходимости допускается выполнение отдельных схем и набросков вручную с последующей оцифровкой для загрузки в личный кабинет обучающегося на портале цифрового профиля образовательной организации.</w:t>
      </w:r>
    </w:p>
    <w:p w:rsidR="003F4BDB" w:rsidRPr="003F4BDB" w:rsidRDefault="003F4BDB" w:rsidP="003F4BDB">
      <w:pPr>
        <w:pStyle w:val="a5"/>
        <w:spacing w:before="0" w:beforeAutospacing="0" w:after="0" w:afterAutospacing="0"/>
      </w:pPr>
      <w:r w:rsidRPr="003F4BDB">
        <w:t>Оформление отчёта должно соответствовать требованиям действующих нормативных документов и локальных актов образовательной организации.</w:t>
      </w:r>
    </w:p>
    <w:p w:rsidR="003F4BDB" w:rsidRPr="003F4BDB" w:rsidRDefault="003F4BDB" w:rsidP="003F4BDB">
      <w:pPr>
        <w:pStyle w:val="a5"/>
        <w:spacing w:before="0" w:beforeAutospacing="0" w:after="0" w:afterAutospacing="0"/>
      </w:pPr>
      <w:r w:rsidRPr="003F4BDB">
        <w:t xml:space="preserve">В отчёте в краткой и сжатой форме отражаются все этапы прохождения практики в соответствии с планом-заданием: описывается ход выполнения работ, раскрывается </w:t>
      </w:r>
      <w:r w:rsidRPr="003F4BDB">
        <w:lastRenderedPageBreak/>
        <w:t>содержание консультационной деятельности, анализируются полученные результаты, формулируются выводы и предложения по совершенствованию работы с гражданами в сфере цифровой грамотности.</w:t>
      </w:r>
    </w:p>
    <w:p w:rsidR="003F4BDB" w:rsidRPr="003F4BDB" w:rsidRDefault="003F4BDB" w:rsidP="003F4BDB">
      <w:pPr>
        <w:pStyle w:val="3"/>
        <w:spacing w:before="0" w:line="240" w:lineRule="auto"/>
        <w:rPr>
          <w:rFonts w:ascii="Times New Roman" w:hAnsi="Times New Roman" w:cs="Times New Roman"/>
          <w:color w:val="auto"/>
        </w:rPr>
      </w:pPr>
      <w:r w:rsidRPr="003F4BDB">
        <w:rPr>
          <w:rFonts w:ascii="Times New Roman" w:hAnsi="Times New Roman" w:cs="Times New Roman"/>
          <w:color w:val="auto"/>
        </w:rPr>
        <w:t>Рекомендуемая структура отчёта</w:t>
      </w:r>
    </w:p>
    <w:p w:rsidR="003F4BDB" w:rsidRPr="003F4BDB" w:rsidRDefault="003F4BDB" w:rsidP="003F4BDB">
      <w:pPr>
        <w:pStyle w:val="a5"/>
        <w:numPr>
          <w:ilvl w:val="0"/>
          <w:numId w:val="41"/>
        </w:numPr>
        <w:spacing w:before="0" w:beforeAutospacing="0" w:after="0" w:afterAutospacing="0"/>
        <w:ind w:left="0"/>
      </w:pPr>
      <w:r w:rsidRPr="003F4BDB">
        <w:t>титульный лист;</w:t>
      </w:r>
    </w:p>
    <w:p w:rsidR="003F4BDB" w:rsidRPr="003F4BDB" w:rsidRDefault="003F4BDB" w:rsidP="003F4BDB">
      <w:pPr>
        <w:pStyle w:val="a5"/>
        <w:numPr>
          <w:ilvl w:val="0"/>
          <w:numId w:val="41"/>
        </w:numPr>
        <w:spacing w:before="0" w:beforeAutospacing="0" w:after="0" w:afterAutospacing="0"/>
        <w:ind w:left="0"/>
      </w:pPr>
      <w:r w:rsidRPr="003F4BDB">
        <w:t>содержание;</w:t>
      </w:r>
    </w:p>
    <w:p w:rsidR="003F4BDB" w:rsidRPr="003F4BDB" w:rsidRDefault="003F4BDB" w:rsidP="003F4BDB">
      <w:pPr>
        <w:pStyle w:val="a5"/>
        <w:numPr>
          <w:ilvl w:val="0"/>
          <w:numId w:val="41"/>
        </w:numPr>
        <w:spacing w:before="0" w:beforeAutospacing="0" w:after="0" w:afterAutospacing="0"/>
        <w:ind w:left="0"/>
      </w:pPr>
      <w:r w:rsidRPr="003F4BDB">
        <w:t>введение;</w:t>
      </w:r>
    </w:p>
    <w:p w:rsidR="003F4BDB" w:rsidRPr="003F4BDB" w:rsidRDefault="003F4BDB" w:rsidP="003F4BDB">
      <w:pPr>
        <w:pStyle w:val="a5"/>
        <w:numPr>
          <w:ilvl w:val="0"/>
          <w:numId w:val="41"/>
        </w:numPr>
        <w:spacing w:before="0" w:beforeAutospacing="0" w:after="0" w:afterAutospacing="0"/>
        <w:ind w:left="0"/>
      </w:pPr>
      <w:r w:rsidRPr="003F4BDB">
        <w:t>основная часть;</w:t>
      </w:r>
    </w:p>
    <w:p w:rsidR="003F4BDB" w:rsidRPr="003F4BDB" w:rsidRDefault="003F4BDB" w:rsidP="003F4BDB">
      <w:pPr>
        <w:pStyle w:val="a5"/>
        <w:numPr>
          <w:ilvl w:val="0"/>
          <w:numId w:val="41"/>
        </w:numPr>
        <w:spacing w:before="0" w:beforeAutospacing="0" w:after="0" w:afterAutospacing="0"/>
        <w:ind w:left="0"/>
      </w:pPr>
      <w:r w:rsidRPr="003F4BDB">
        <w:t>заключение;</w:t>
      </w:r>
    </w:p>
    <w:p w:rsidR="003F4BDB" w:rsidRPr="003F4BDB" w:rsidRDefault="003F4BDB" w:rsidP="003F4BDB">
      <w:pPr>
        <w:pStyle w:val="a5"/>
        <w:numPr>
          <w:ilvl w:val="0"/>
          <w:numId w:val="41"/>
        </w:numPr>
        <w:spacing w:before="0" w:beforeAutospacing="0" w:after="0" w:afterAutospacing="0"/>
        <w:ind w:left="0"/>
      </w:pPr>
      <w:r w:rsidRPr="003F4BDB">
        <w:t>список использованных источников;</w:t>
      </w:r>
    </w:p>
    <w:p w:rsidR="003F4BDB" w:rsidRPr="003F4BDB" w:rsidRDefault="003F4BDB" w:rsidP="003F4BDB">
      <w:pPr>
        <w:pStyle w:val="a5"/>
        <w:numPr>
          <w:ilvl w:val="0"/>
          <w:numId w:val="41"/>
        </w:numPr>
        <w:spacing w:before="0" w:beforeAutospacing="0" w:after="0" w:afterAutospacing="0"/>
        <w:ind w:left="0"/>
      </w:pPr>
      <w:r w:rsidRPr="003F4BDB">
        <w:t>приложения.</w:t>
      </w:r>
    </w:p>
    <w:p w:rsidR="003F4BDB" w:rsidRPr="003F4BDB" w:rsidRDefault="003F4BDB" w:rsidP="003F4BDB">
      <w:pPr>
        <w:pStyle w:val="a5"/>
        <w:spacing w:before="0" w:beforeAutospacing="0" w:after="0" w:afterAutospacing="0"/>
      </w:pPr>
      <w:r w:rsidRPr="003F4BDB">
        <w:t>Приложением к отчёту является дневник практики и иные материалы, предусмотренные индивидуальным планом-заданием.</w:t>
      </w:r>
    </w:p>
    <w:p w:rsidR="003F4BDB" w:rsidRPr="003F4BDB" w:rsidRDefault="003F4BDB" w:rsidP="003F4BDB">
      <w:pPr>
        <w:pStyle w:val="3"/>
        <w:spacing w:before="0" w:line="240" w:lineRule="auto"/>
        <w:rPr>
          <w:rFonts w:ascii="Times New Roman" w:hAnsi="Times New Roman" w:cs="Times New Roman"/>
          <w:color w:val="auto"/>
        </w:rPr>
      </w:pPr>
      <w:r w:rsidRPr="003F4BDB">
        <w:rPr>
          <w:rFonts w:ascii="Times New Roman" w:hAnsi="Times New Roman" w:cs="Times New Roman"/>
          <w:color w:val="auto"/>
        </w:rPr>
        <w:t>Возможные приложения к отчёту</w:t>
      </w:r>
    </w:p>
    <w:p w:rsidR="003F4BDB" w:rsidRPr="003F4BDB" w:rsidRDefault="003F4BDB" w:rsidP="003F4BDB">
      <w:pPr>
        <w:pStyle w:val="a5"/>
        <w:numPr>
          <w:ilvl w:val="0"/>
          <w:numId w:val="42"/>
        </w:numPr>
        <w:spacing w:before="0" w:beforeAutospacing="0" w:after="0" w:afterAutospacing="0"/>
        <w:ind w:left="0"/>
      </w:pPr>
      <w:r w:rsidRPr="003F4BDB">
        <w:t>описание обращений граждан и тематики консультаций;</w:t>
      </w:r>
    </w:p>
    <w:p w:rsidR="003F4BDB" w:rsidRPr="003F4BDB" w:rsidRDefault="003F4BDB" w:rsidP="003F4BDB">
      <w:pPr>
        <w:pStyle w:val="a5"/>
        <w:numPr>
          <w:ilvl w:val="0"/>
          <w:numId w:val="42"/>
        </w:numPr>
        <w:spacing w:before="0" w:beforeAutospacing="0" w:after="0" w:afterAutospacing="0"/>
        <w:ind w:left="0"/>
      </w:pPr>
      <w:r w:rsidRPr="003F4BDB">
        <w:t>разработанные инструкции и алгоритмы работы с цифровыми сервисами;</w:t>
      </w:r>
    </w:p>
    <w:p w:rsidR="003F4BDB" w:rsidRPr="003F4BDB" w:rsidRDefault="003F4BDB" w:rsidP="003F4BDB">
      <w:pPr>
        <w:pStyle w:val="a5"/>
        <w:numPr>
          <w:ilvl w:val="0"/>
          <w:numId w:val="42"/>
        </w:numPr>
        <w:spacing w:before="0" w:beforeAutospacing="0" w:after="0" w:afterAutospacing="0"/>
        <w:ind w:left="0"/>
      </w:pPr>
      <w:r w:rsidRPr="003F4BDB">
        <w:t>памятки по информационной безопасности;</w:t>
      </w:r>
    </w:p>
    <w:p w:rsidR="003F4BDB" w:rsidRPr="003F4BDB" w:rsidRDefault="003F4BDB" w:rsidP="003F4BDB">
      <w:pPr>
        <w:pStyle w:val="a5"/>
        <w:numPr>
          <w:ilvl w:val="0"/>
          <w:numId w:val="42"/>
        </w:numPr>
        <w:spacing w:before="0" w:beforeAutospacing="0" w:after="0" w:afterAutospacing="0"/>
        <w:ind w:left="0"/>
      </w:pPr>
      <w:r w:rsidRPr="003F4BDB">
        <w:t>презентации и раздаточные материалы;</w:t>
      </w:r>
    </w:p>
    <w:p w:rsidR="003F4BDB" w:rsidRPr="003F4BDB" w:rsidRDefault="003F4BDB" w:rsidP="003F4BDB">
      <w:pPr>
        <w:pStyle w:val="a5"/>
        <w:numPr>
          <w:ilvl w:val="0"/>
          <w:numId w:val="42"/>
        </w:numPr>
        <w:spacing w:before="0" w:beforeAutospacing="0" w:after="0" w:afterAutospacing="0"/>
        <w:ind w:left="0"/>
      </w:pPr>
      <w:r w:rsidRPr="003F4BDB">
        <w:t>скриншоты этапов консультирования и демонстрации сервисов;</w:t>
      </w:r>
    </w:p>
    <w:p w:rsidR="003F4BDB" w:rsidRPr="003F4BDB" w:rsidRDefault="003F4BDB" w:rsidP="003F4BDB">
      <w:pPr>
        <w:pStyle w:val="a5"/>
        <w:numPr>
          <w:ilvl w:val="0"/>
          <w:numId w:val="42"/>
        </w:numPr>
        <w:spacing w:before="0" w:beforeAutospacing="0" w:after="0" w:afterAutospacing="0"/>
        <w:ind w:left="0"/>
      </w:pPr>
      <w:r w:rsidRPr="003F4BDB">
        <w:t>примеры оформленной документации по оказанию консультационных услуг;</w:t>
      </w:r>
    </w:p>
    <w:p w:rsidR="003F4BDB" w:rsidRPr="003F4BDB" w:rsidRDefault="003F4BDB" w:rsidP="003F4BDB">
      <w:pPr>
        <w:pStyle w:val="a5"/>
        <w:numPr>
          <w:ilvl w:val="0"/>
          <w:numId w:val="42"/>
        </w:numPr>
        <w:spacing w:before="0" w:beforeAutospacing="0" w:after="0" w:afterAutospacing="0"/>
        <w:ind w:left="0"/>
      </w:pPr>
      <w:r w:rsidRPr="003F4BDB">
        <w:t>перечень подготовленных методических материалов.</w:t>
      </w:r>
    </w:p>
    <w:p w:rsidR="003F4BDB" w:rsidRPr="003F4BDB" w:rsidRDefault="003F4BDB" w:rsidP="003F4BDB">
      <w:pPr>
        <w:pStyle w:val="3"/>
        <w:spacing w:before="0" w:line="240" w:lineRule="auto"/>
        <w:rPr>
          <w:rFonts w:ascii="Times New Roman" w:hAnsi="Times New Roman" w:cs="Times New Roman"/>
          <w:color w:val="auto"/>
        </w:rPr>
      </w:pPr>
      <w:r w:rsidRPr="003F4BDB">
        <w:rPr>
          <w:rFonts w:ascii="Times New Roman" w:hAnsi="Times New Roman" w:cs="Times New Roman"/>
          <w:color w:val="auto"/>
        </w:rPr>
        <w:t>Содержание основной части отчёта</w:t>
      </w:r>
    </w:p>
    <w:p w:rsidR="003F4BDB" w:rsidRPr="003F4BDB" w:rsidRDefault="003F4BDB" w:rsidP="003F4BDB">
      <w:pPr>
        <w:pStyle w:val="a5"/>
        <w:spacing w:before="0" w:beforeAutospacing="0" w:after="0" w:afterAutospacing="0"/>
      </w:pPr>
      <w:r w:rsidRPr="003F4BDB">
        <w:t>Основная часть должна включать:</w:t>
      </w:r>
    </w:p>
    <w:p w:rsidR="003F4BDB" w:rsidRPr="003F4BDB" w:rsidRDefault="003F4BDB" w:rsidP="003F4BDB">
      <w:pPr>
        <w:pStyle w:val="a5"/>
        <w:numPr>
          <w:ilvl w:val="0"/>
          <w:numId w:val="43"/>
        </w:numPr>
        <w:spacing w:before="0" w:beforeAutospacing="0" w:after="0" w:afterAutospacing="0"/>
        <w:ind w:left="0"/>
      </w:pPr>
      <w:r w:rsidRPr="003F4BDB">
        <w:t>цели и задачи практики;</w:t>
      </w:r>
    </w:p>
    <w:p w:rsidR="003F4BDB" w:rsidRPr="003F4BDB" w:rsidRDefault="003F4BDB" w:rsidP="003F4BDB">
      <w:pPr>
        <w:pStyle w:val="a5"/>
        <w:numPr>
          <w:ilvl w:val="0"/>
          <w:numId w:val="43"/>
        </w:numPr>
        <w:spacing w:before="0" w:beforeAutospacing="0" w:after="0" w:afterAutospacing="0"/>
        <w:ind w:left="0"/>
      </w:pPr>
      <w:r w:rsidRPr="003F4BDB">
        <w:t>краткую характеристику организации или площадки практики;</w:t>
      </w:r>
    </w:p>
    <w:p w:rsidR="003F4BDB" w:rsidRPr="003F4BDB" w:rsidRDefault="003F4BDB" w:rsidP="003F4BDB">
      <w:pPr>
        <w:pStyle w:val="a5"/>
        <w:numPr>
          <w:ilvl w:val="0"/>
          <w:numId w:val="43"/>
        </w:numPr>
        <w:spacing w:before="0" w:beforeAutospacing="0" w:after="0" w:afterAutospacing="0"/>
        <w:ind w:left="0"/>
      </w:pPr>
      <w:r w:rsidRPr="003F4BDB">
        <w:t>описание категорий консультируемых граждан;</w:t>
      </w:r>
    </w:p>
    <w:p w:rsidR="003F4BDB" w:rsidRPr="003F4BDB" w:rsidRDefault="003F4BDB" w:rsidP="003F4BDB">
      <w:pPr>
        <w:pStyle w:val="a5"/>
        <w:numPr>
          <w:ilvl w:val="0"/>
          <w:numId w:val="43"/>
        </w:numPr>
        <w:spacing w:before="0" w:beforeAutospacing="0" w:after="0" w:afterAutospacing="0"/>
        <w:ind w:left="0"/>
      </w:pPr>
      <w:r w:rsidRPr="003F4BDB">
        <w:t>описание выполненных работ по очному и дистанционному консультированию;</w:t>
      </w:r>
    </w:p>
    <w:p w:rsidR="003F4BDB" w:rsidRPr="003F4BDB" w:rsidRDefault="003F4BDB" w:rsidP="003F4BDB">
      <w:pPr>
        <w:pStyle w:val="a5"/>
        <w:numPr>
          <w:ilvl w:val="0"/>
          <w:numId w:val="43"/>
        </w:numPr>
        <w:spacing w:before="0" w:beforeAutospacing="0" w:after="0" w:afterAutospacing="0"/>
        <w:ind w:left="0"/>
      </w:pPr>
      <w:r w:rsidRPr="003F4BDB">
        <w:t>примеры объяснения алгоритмов работы с ИКТ и цифровыми сервисами;</w:t>
      </w:r>
    </w:p>
    <w:p w:rsidR="003F4BDB" w:rsidRPr="003F4BDB" w:rsidRDefault="003F4BDB" w:rsidP="003F4BDB">
      <w:pPr>
        <w:pStyle w:val="a5"/>
        <w:numPr>
          <w:ilvl w:val="0"/>
          <w:numId w:val="43"/>
        </w:numPr>
        <w:spacing w:before="0" w:beforeAutospacing="0" w:after="0" w:afterAutospacing="0"/>
        <w:ind w:left="0"/>
      </w:pPr>
      <w:r w:rsidRPr="003F4BDB">
        <w:t>результаты проверки усвоения гражданами полученных навыков;</w:t>
      </w:r>
    </w:p>
    <w:p w:rsidR="003F4BDB" w:rsidRPr="003F4BDB" w:rsidRDefault="003F4BDB" w:rsidP="003F4BDB">
      <w:pPr>
        <w:pStyle w:val="a5"/>
        <w:numPr>
          <w:ilvl w:val="0"/>
          <w:numId w:val="43"/>
        </w:numPr>
        <w:spacing w:before="0" w:beforeAutospacing="0" w:after="0" w:afterAutospacing="0"/>
        <w:ind w:left="0"/>
      </w:pPr>
      <w:r w:rsidRPr="003F4BDB">
        <w:t>анализ типовых трудностей пользователей;</w:t>
      </w:r>
    </w:p>
    <w:p w:rsidR="003F4BDB" w:rsidRPr="003F4BDB" w:rsidRDefault="003F4BDB" w:rsidP="003F4BDB">
      <w:pPr>
        <w:pStyle w:val="a5"/>
        <w:numPr>
          <w:ilvl w:val="0"/>
          <w:numId w:val="43"/>
        </w:numPr>
        <w:spacing w:before="0" w:beforeAutospacing="0" w:after="0" w:afterAutospacing="0"/>
        <w:ind w:left="0"/>
      </w:pPr>
      <w:r w:rsidRPr="003F4BDB">
        <w:t>описание выявленных проблем и способов их решения.</w:t>
      </w:r>
    </w:p>
    <w:p w:rsidR="003F4BDB" w:rsidRPr="003F4BDB" w:rsidRDefault="003F4BDB" w:rsidP="003F4BDB">
      <w:pPr>
        <w:pStyle w:val="3"/>
        <w:spacing w:before="0" w:line="240" w:lineRule="auto"/>
        <w:rPr>
          <w:rFonts w:ascii="Times New Roman" w:hAnsi="Times New Roman" w:cs="Times New Roman"/>
          <w:color w:val="auto"/>
        </w:rPr>
      </w:pPr>
      <w:r w:rsidRPr="003F4BDB">
        <w:rPr>
          <w:rFonts w:ascii="Times New Roman" w:hAnsi="Times New Roman" w:cs="Times New Roman"/>
          <w:color w:val="auto"/>
        </w:rPr>
        <w:t>Заключение</w:t>
      </w:r>
    </w:p>
    <w:p w:rsidR="003F4BDB" w:rsidRPr="003F4BDB" w:rsidRDefault="003F4BDB" w:rsidP="003F4BDB">
      <w:pPr>
        <w:pStyle w:val="a5"/>
        <w:spacing w:before="0" w:beforeAutospacing="0" w:after="0" w:afterAutospacing="0"/>
      </w:pPr>
      <w:r w:rsidRPr="003F4BDB">
        <w:t>В заключительной части обучающийся формулирует выводы по результатам практики, оценивает сформированные профессиональные навыки, а также предлагает рекомендации по повышению эффективности консультирования и развитию цифровой грамотности населения.</w:t>
      </w:r>
    </w:p>
    <w:p w:rsidR="003F4BDB" w:rsidRDefault="003F4BDB" w:rsidP="009C29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85E" w:rsidRPr="009C295B" w:rsidRDefault="0056485E" w:rsidP="009C295B">
      <w:pPr>
        <w:autoSpaceDE w:val="0"/>
        <w:adjustRightInd w:val="0"/>
        <w:spacing w:after="0" w:line="240" w:lineRule="auto"/>
        <w:ind w:left="1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295B">
        <w:rPr>
          <w:rFonts w:ascii="Times New Roman" w:hAnsi="Times New Roman" w:cs="Times New Roman"/>
          <w:b/>
          <w:i/>
          <w:sz w:val="24"/>
          <w:szCs w:val="24"/>
        </w:rPr>
        <w:t>Критерии и шкала оценки:</w:t>
      </w:r>
    </w:p>
    <w:p w:rsidR="009C295B" w:rsidRPr="009C295B" w:rsidRDefault="0056485E" w:rsidP="009C295B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 w:rsidR="009C295B"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ценка «зачтено» выставляется, если отчет выполнен в полном объеме, аккуратно,</w:t>
      </w:r>
      <w:r w:rsidR="00A857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C295B"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возможны ошибки и замечания, исправленные самостоятельно, отчет сдан в</w:t>
      </w:r>
      <w:r w:rsid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C295B"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установленный срок.</w:t>
      </w:r>
    </w:p>
    <w:p w:rsidR="00470B04" w:rsidRDefault="009C295B" w:rsidP="00A8572F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«не зачтено» выставляется, если отчет выполнен не полностью, имеет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значительное количество ошибок, оформлен неаккуратно.</w:t>
      </w:r>
    </w:p>
    <w:p w:rsidR="00A8572F" w:rsidRDefault="00A8572F" w:rsidP="00A8572F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8572F" w:rsidRPr="00F35077" w:rsidRDefault="00A8572F" w:rsidP="00A8572F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t>2.2. Оценочные средства для промежуточной аттестации</w:t>
      </w:r>
    </w:p>
    <w:p w:rsidR="00A8572F" w:rsidRPr="00A8572F" w:rsidRDefault="00A8572F" w:rsidP="00A857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Зачет выставляется по результатам 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разноуровневых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дневника практики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предоставления отчета по практике.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Критерии оценки каждого средства приведены выше. Зачет выставляется, если обучающийся набрал по каждому оценочному средству оценку на уровне «зачтено».</w:t>
      </w:r>
    </w:p>
    <w:sectPr w:rsidR="00A8572F" w:rsidRPr="00A8572F" w:rsidSect="00BC60E3">
      <w:footerReference w:type="default" r:id="rId8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A6D" w:rsidRDefault="00EE0A6D" w:rsidP="00DA0279">
      <w:pPr>
        <w:spacing w:after="0" w:line="240" w:lineRule="auto"/>
      </w:pPr>
      <w:r>
        <w:separator/>
      </w:r>
    </w:p>
  </w:endnote>
  <w:endnote w:type="continuationSeparator" w:id="0">
    <w:p w:rsidR="00EE0A6D" w:rsidRDefault="00EE0A6D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20A" w:rsidRDefault="00AF120A">
    <w:pPr>
      <w:pStyle w:val="a8"/>
      <w:jc w:val="right"/>
    </w:pPr>
  </w:p>
  <w:p w:rsidR="00AF120A" w:rsidRDefault="00AF12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A6D" w:rsidRDefault="00EE0A6D" w:rsidP="00DA0279">
      <w:pPr>
        <w:spacing w:after="0" w:line="240" w:lineRule="auto"/>
      </w:pPr>
      <w:r>
        <w:separator/>
      </w:r>
    </w:p>
  </w:footnote>
  <w:footnote w:type="continuationSeparator" w:id="0">
    <w:p w:rsidR="00EE0A6D" w:rsidRDefault="00EE0A6D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34B3"/>
    <w:multiLevelType w:val="multilevel"/>
    <w:tmpl w:val="D398E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E7C7C"/>
    <w:multiLevelType w:val="hybridMultilevel"/>
    <w:tmpl w:val="3D3221EA"/>
    <w:lvl w:ilvl="0" w:tplc="2892C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6242A"/>
    <w:multiLevelType w:val="hybridMultilevel"/>
    <w:tmpl w:val="0C64A19E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011AE"/>
    <w:multiLevelType w:val="multilevel"/>
    <w:tmpl w:val="C504C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BE74F8"/>
    <w:multiLevelType w:val="multilevel"/>
    <w:tmpl w:val="2FD45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B53E29"/>
    <w:multiLevelType w:val="multilevel"/>
    <w:tmpl w:val="CDBE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E264FC"/>
    <w:multiLevelType w:val="multilevel"/>
    <w:tmpl w:val="C04A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BC2F84"/>
    <w:multiLevelType w:val="hybridMultilevel"/>
    <w:tmpl w:val="37123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A69FD"/>
    <w:multiLevelType w:val="hybridMultilevel"/>
    <w:tmpl w:val="DB109A6C"/>
    <w:lvl w:ilvl="0" w:tplc="611842CA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01320B"/>
    <w:multiLevelType w:val="multilevel"/>
    <w:tmpl w:val="03227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E65DD5"/>
    <w:multiLevelType w:val="hybridMultilevel"/>
    <w:tmpl w:val="18943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C81401"/>
    <w:multiLevelType w:val="multilevel"/>
    <w:tmpl w:val="5B763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30643F"/>
    <w:multiLevelType w:val="hybridMultilevel"/>
    <w:tmpl w:val="F8DCD25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9A0A17"/>
    <w:multiLevelType w:val="hybridMultilevel"/>
    <w:tmpl w:val="263083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B6D103E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0D26D36"/>
    <w:multiLevelType w:val="hybridMultilevel"/>
    <w:tmpl w:val="EFE6CDFC"/>
    <w:lvl w:ilvl="0" w:tplc="611842CA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BF281394"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B7B79AE"/>
    <w:multiLevelType w:val="hybridMultilevel"/>
    <w:tmpl w:val="DB92EC3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313A0C"/>
    <w:multiLevelType w:val="hybridMultilevel"/>
    <w:tmpl w:val="1A3A962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08045A"/>
    <w:multiLevelType w:val="multilevel"/>
    <w:tmpl w:val="656E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410651"/>
    <w:multiLevelType w:val="multilevel"/>
    <w:tmpl w:val="21286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E95CB2"/>
    <w:multiLevelType w:val="multilevel"/>
    <w:tmpl w:val="B6B4C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CE0656"/>
    <w:multiLevelType w:val="multilevel"/>
    <w:tmpl w:val="87100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820339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6F24FC5"/>
    <w:multiLevelType w:val="multilevel"/>
    <w:tmpl w:val="12DCC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651807"/>
    <w:multiLevelType w:val="multilevel"/>
    <w:tmpl w:val="0BA2C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6E5E07"/>
    <w:multiLevelType w:val="multilevel"/>
    <w:tmpl w:val="09905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56C36DF"/>
    <w:multiLevelType w:val="hybridMultilevel"/>
    <w:tmpl w:val="AF0A7F98"/>
    <w:lvl w:ilvl="0" w:tplc="611842CA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791C44"/>
    <w:multiLevelType w:val="multilevel"/>
    <w:tmpl w:val="36561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453E7B"/>
    <w:multiLevelType w:val="hybridMultilevel"/>
    <w:tmpl w:val="E3DAB41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9">
    <w:nsid w:val="66BA3B16"/>
    <w:multiLevelType w:val="multilevel"/>
    <w:tmpl w:val="FBF23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78823B3"/>
    <w:multiLevelType w:val="multilevel"/>
    <w:tmpl w:val="88F6D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0D6100"/>
    <w:multiLevelType w:val="hybridMultilevel"/>
    <w:tmpl w:val="14405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D86D3B"/>
    <w:multiLevelType w:val="multilevel"/>
    <w:tmpl w:val="7DA4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0DE4C4D"/>
    <w:multiLevelType w:val="hybridMultilevel"/>
    <w:tmpl w:val="F66E6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621565"/>
    <w:multiLevelType w:val="hybridMultilevel"/>
    <w:tmpl w:val="263083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1F05A6F"/>
    <w:multiLevelType w:val="hybridMultilevel"/>
    <w:tmpl w:val="2BCC8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7832D2"/>
    <w:multiLevelType w:val="hybridMultilevel"/>
    <w:tmpl w:val="E3DAB41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7">
    <w:nsid w:val="7CD011CD"/>
    <w:multiLevelType w:val="hybridMultilevel"/>
    <w:tmpl w:val="3BD83A76"/>
    <w:lvl w:ilvl="0" w:tplc="611842CA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4"/>
  </w:num>
  <w:num w:numId="3">
    <w:abstractNumId w:val="1"/>
  </w:num>
  <w:num w:numId="4">
    <w:abstractNumId w:val="31"/>
  </w:num>
  <w:num w:numId="5">
    <w:abstractNumId w:val="7"/>
  </w:num>
  <w:num w:numId="6">
    <w:abstractNumId w:val="9"/>
  </w:num>
  <w:num w:numId="7">
    <w:abstractNumId w:val="22"/>
  </w:num>
  <w:num w:numId="8">
    <w:abstractNumId w:val="14"/>
  </w:num>
  <w:num w:numId="9">
    <w:abstractNumId w:val="36"/>
  </w:num>
  <w:num w:numId="10">
    <w:abstractNumId w:val="35"/>
  </w:num>
  <w:num w:numId="11">
    <w:abstractNumId w:val="12"/>
  </w:num>
  <w:num w:numId="12">
    <w:abstractNumId w:val="28"/>
  </w:num>
  <w:num w:numId="13">
    <w:abstractNumId w:val="20"/>
  </w:num>
  <w:num w:numId="14">
    <w:abstractNumId w:val="13"/>
  </w:num>
  <w:num w:numId="15">
    <w:abstractNumId w:val="19"/>
  </w:num>
  <w:num w:numId="16">
    <w:abstractNumId w:val="34"/>
  </w:num>
  <w:num w:numId="17">
    <w:abstractNumId w:val="37"/>
  </w:num>
  <w:num w:numId="18">
    <w:abstractNumId w:val="15"/>
  </w:num>
  <w:num w:numId="19">
    <w:abstractNumId w:val="26"/>
  </w:num>
  <w:num w:numId="20">
    <w:abstractNumId w:val="15"/>
  </w:num>
  <w:num w:numId="21">
    <w:abstractNumId w:val="37"/>
  </w:num>
  <w:num w:numId="22">
    <w:abstractNumId w:val="26"/>
  </w:num>
  <w:num w:numId="23">
    <w:abstractNumId w:val="33"/>
  </w:num>
  <w:num w:numId="24">
    <w:abstractNumId w:val="21"/>
  </w:num>
  <w:num w:numId="25">
    <w:abstractNumId w:val="27"/>
  </w:num>
  <w:num w:numId="26">
    <w:abstractNumId w:val="29"/>
  </w:num>
  <w:num w:numId="27">
    <w:abstractNumId w:val="25"/>
  </w:num>
  <w:num w:numId="28">
    <w:abstractNumId w:val="2"/>
  </w:num>
  <w:num w:numId="29">
    <w:abstractNumId w:val="16"/>
  </w:num>
  <w:num w:numId="30">
    <w:abstractNumId w:val="17"/>
  </w:num>
  <w:num w:numId="31">
    <w:abstractNumId w:val="18"/>
  </w:num>
  <w:num w:numId="32">
    <w:abstractNumId w:val="30"/>
  </w:num>
  <w:num w:numId="33">
    <w:abstractNumId w:val="4"/>
  </w:num>
  <w:num w:numId="34">
    <w:abstractNumId w:val="15"/>
  </w:num>
  <w:num w:numId="35">
    <w:abstractNumId w:val="37"/>
  </w:num>
  <w:num w:numId="36">
    <w:abstractNumId w:val="10"/>
  </w:num>
  <w:num w:numId="37">
    <w:abstractNumId w:val="0"/>
  </w:num>
  <w:num w:numId="38">
    <w:abstractNumId w:val="32"/>
  </w:num>
  <w:num w:numId="39">
    <w:abstractNumId w:val="11"/>
  </w:num>
  <w:num w:numId="40">
    <w:abstractNumId w:val="23"/>
  </w:num>
  <w:num w:numId="41">
    <w:abstractNumId w:val="6"/>
  </w:num>
  <w:num w:numId="42">
    <w:abstractNumId w:val="3"/>
  </w:num>
  <w:num w:numId="43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865"/>
    <w:rsid w:val="000218E7"/>
    <w:rsid w:val="00054982"/>
    <w:rsid w:val="00082A72"/>
    <w:rsid w:val="000872F2"/>
    <w:rsid w:val="0009354E"/>
    <w:rsid w:val="000A2870"/>
    <w:rsid w:val="000A38F6"/>
    <w:rsid w:val="000B0192"/>
    <w:rsid w:val="000B1603"/>
    <w:rsid w:val="000B5FB6"/>
    <w:rsid w:val="000B71A4"/>
    <w:rsid w:val="000E05E7"/>
    <w:rsid w:val="000E31EA"/>
    <w:rsid w:val="000E3F58"/>
    <w:rsid w:val="000E4766"/>
    <w:rsid w:val="000F4E80"/>
    <w:rsid w:val="0012437F"/>
    <w:rsid w:val="001247E2"/>
    <w:rsid w:val="00166B27"/>
    <w:rsid w:val="001757BA"/>
    <w:rsid w:val="00183F2B"/>
    <w:rsid w:val="001B4301"/>
    <w:rsid w:val="001E00CE"/>
    <w:rsid w:val="001E4FAE"/>
    <w:rsid w:val="001E7408"/>
    <w:rsid w:val="001F5EDE"/>
    <w:rsid w:val="00210C3A"/>
    <w:rsid w:val="002126AE"/>
    <w:rsid w:val="00226731"/>
    <w:rsid w:val="00232D6B"/>
    <w:rsid w:val="00234176"/>
    <w:rsid w:val="00240218"/>
    <w:rsid w:val="0024489B"/>
    <w:rsid w:val="00246001"/>
    <w:rsid w:val="00254784"/>
    <w:rsid w:val="00254C76"/>
    <w:rsid w:val="002906F7"/>
    <w:rsid w:val="002908D4"/>
    <w:rsid w:val="002A4A31"/>
    <w:rsid w:val="002B0D45"/>
    <w:rsid w:val="002E232C"/>
    <w:rsid w:val="002E62D6"/>
    <w:rsid w:val="002F0A80"/>
    <w:rsid w:val="002F7405"/>
    <w:rsid w:val="0032165D"/>
    <w:rsid w:val="00324BB1"/>
    <w:rsid w:val="003341C9"/>
    <w:rsid w:val="0034165E"/>
    <w:rsid w:val="00393AB3"/>
    <w:rsid w:val="00397C1D"/>
    <w:rsid w:val="003C0147"/>
    <w:rsid w:val="003C52A6"/>
    <w:rsid w:val="003D0135"/>
    <w:rsid w:val="003D210B"/>
    <w:rsid w:val="003D73AD"/>
    <w:rsid w:val="003D7DA1"/>
    <w:rsid w:val="003D7E47"/>
    <w:rsid w:val="003E6F49"/>
    <w:rsid w:val="003F4BDB"/>
    <w:rsid w:val="0042266F"/>
    <w:rsid w:val="004329FE"/>
    <w:rsid w:val="004436F8"/>
    <w:rsid w:val="00454893"/>
    <w:rsid w:val="00464182"/>
    <w:rsid w:val="00466B36"/>
    <w:rsid w:val="00470B04"/>
    <w:rsid w:val="004B074F"/>
    <w:rsid w:val="004D5BBB"/>
    <w:rsid w:val="004D6658"/>
    <w:rsid w:val="004E45A5"/>
    <w:rsid w:val="004E7BED"/>
    <w:rsid w:val="004F3D2A"/>
    <w:rsid w:val="0050429F"/>
    <w:rsid w:val="005158D5"/>
    <w:rsid w:val="00522326"/>
    <w:rsid w:val="005225D6"/>
    <w:rsid w:val="00525E20"/>
    <w:rsid w:val="00530AF1"/>
    <w:rsid w:val="0054166C"/>
    <w:rsid w:val="0054723A"/>
    <w:rsid w:val="00555388"/>
    <w:rsid w:val="00556684"/>
    <w:rsid w:val="0056485E"/>
    <w:rsid w:val="00585E46"/>
    <w:rsid w:val="00594C77"/>
    <w:rsid w:val="00597BF5"/>
    <w:rsid w:val="005A2E79"/>
    <w:rsid w:val="005A5CB2"/>
    <w:rsid w:val="005A751E"/>
    <w:rsid w:val="005B0D96"/>
    <w:rsid w:val="005B15D8"/>
    <w:rsid w:val="005C53B3"/>
    <w:rsid w:val="005D69D3"/>
    <w:rsid w:val="005E1285"/>
    <w:rsid w:val="005E2C4A"/>
    <w:rsid w:val="00603E10"/>
    <w:rsid w:val="00610D9B"/>
    <w:rsid w:val="00612DD0"/>
    <w:rsid w:val="006206B7"/>
    <w:rsid w:val="0062513E"/>
    <w:rsid w:val="00642C81"/>
    <w:rsid w:val="00666F12"/>
    <w:rsid w:val="00676E38"/>
    <w:rsid w:val="006807D6"/>
    <w:rsid w:val="006843AD"/>
    <w:rsid w:val="00687712"/>
    <w:rsid w:val="006A7FC5"/>
    <w:rsid w:val="006B0F9C"/>
    <w:rsid w:val="006C4CA6"/>
    <w:rsid w:val="006C6ECB"/>
    <w:rsid w:val="006D4F9E"/>
    <w:rsid w:val="006D7D54"/>
    <w:rsid w:val="006E09E6"/>
    <w:rsid w:val="00752531"/>
    <w:rsid w:val="00753880"/>
    <w:rsid w:val="00781814"/>
    <w:rsid w:val="0078377E"/>
    <w:rsid w:val="0079212B"/>
    <w:rsid w:val="00794664"/>
    <w:rsid w:val="007A789E"/>
    <w:rsid w:val="007B0BAB"/>
    <w:rsid w:val="007B3049"/>
    <w:rsid w:val="007C275A"/>
    <w:rsid w:val="007C3A8B"/>
    <w:rsid w:val="007C5422"/>
    <w:rsid w:val="007D08A7"/>
    <w:rsid w:val="007D0EF3"/>
    <w:rsid w:val="007D4080"/>
    <w:rsid w:val="007E211A"/>
    <w:rsid w:val="007F0D5C"/>
    <w:rsid w:val="007F5FDC"/>
    <w:rsid w:val="00801D4A"/>
    <w:rsid w:val="0080587E"/>
    <w:rsid w:val="008064EA"/>
    <w:rsid w:val="008166DC"/>
    <w:rsid w:val="008318D0"/>
    <w:rsid w:val="00836336"/>
    <w:rsid w:val="00853FA3"/>
    <w:rsid w:val="00856EE6"/>
    <w:rsid w:val="008602E3"/>
    <w:rsid w:val="00873130"/>
    <w:rsid w:val="008900D3"/>
    <w:rsid w:val="00893892"/>
    <w:rsid w:val="008A426F"/>
    <w:rsid w:val="008D707F"/>
    <w:rsid w:val="008E2D3E"/>
    <w:rsid w:val="008E4888"/>
    <w:rsid w:val="008E6F62"/>
    <w:rsid w:val="008F379D"/>
    <w:rsid w:val="008F3CA1"/>
    <w:rsid w:val="0090225E"/>
    <w:rsid w:val="00905AE2"/>
    <w:rsid w:val="009079D1"/>
    <w:rsid w:val="00911AC3"/>
    <w:rsid w:val="00927BDE"/>
    <w:rsid w:val="009307AE"/>
    <w:rsid w:val="009456E1"/>
    <w:rsid w:val="009460C3"/>
    <w:rsid w:val="00961546"/>
    <w:rsid w:val="009916B3"/>
    <w:rsid w:val="009970C6"/>
    <w:rsid w:val="009970DE"/>
    <w:rsid w:val="009C2630"/>
    <w:rsid w:val="009C295B"/>
    <w:rsid w:val="009C33E8"/>
    <w:rsid w:val="009E49F5"/>
    <w:rsid w:val="009F783D"/>
    <w:rsid w:val="00A0342B"/>
    <w:rsid w:val="00A076B1"/>
    <w:rsid w:val="00A14957"/>
    <w:rsid w:val="00A349B7"/>
    <w:rsid w:val="00A53581"/>
    <w:rsid w:val="00A57472"/>
    <w:rsid w:val="00A7347A"/>
    <w:rsid w:val="00A81360"/>
    <w:rsid w:val="00A8572F"/>
    <w:rsid w:val="00AA64AD"/>
    <w:rsid w:val="00AB3EAB"/>
    <w:rsid w:val="00AC3801"/>
    <w:rsid w:val="00AC51D4"/>
    <w:rsid w:val="00AD1C36"/>
    <w:rsid w:val="00AF120A"/>
    <w:rsid w:val="00AF4870"/>
    <w:rsid w:val="00AF4DD8"/>
    <w:rsid w:val="00AF7046"/>
    <w:rsid w:val="00B042D3"/>
    <w:rsid w:val="00B044EB"/>
    <w:rsid w:val="00B16E0D"/>
    <w:rsid w:val="00B25785"/>
    <w:rsid w:val="00B30186"/>
    <w:rsid w:val="00B43BA7"/>
    <w:rsid w:val="00B46454"/>
    <w:rsid w:val="00B5715A"/>
    <w:rsid w:val="00B95145"/>
    <w:rsid w:val="00BB2861"/>
    <w:rsid w:val="00BB5E73"/>
    <w:rsid w:val="00BC60E3"/>
    <w:rsid w:val="00BC7B54"/>
    <w:rsid w:val="00BE3D87"/>
    <w:rsid w:val="00BF571C"/>
    <w:rsid w:val="00BF797D"/>
    <w:rsid w:val="00C130E7"/>
    <w:rsid w:val="00C14C6F"/>
    <w:rsid w:val="00C20AEA"/>
    <w:rsid w:val="00C27262"/>
    <w:rsid w:val="00C431DE"/>
    <w:rsid w:val="00C53CBE"/>
    <w:rsid w:val="00C53F39"/>
    <w:rsid w:val="00C56DF5"/>
    <w:rsid w:val="00C645F4"/>
    <w:rsid w:val="00C65013"/>
    <w:rsid w:val="00C705AB"/>
    <w:rsid w:val="00C7106C"/>
    <w:rsid w:val="00C72448"/>
    <w:rsid w:val="00C929D9"/>
    <w:rsid w:val="00C9736E"/>
    <w:rsid w:val="00CA2E1E"/>
    <w:rsid w:val="00CD3CCB"/>
    <w:rsid w:val="00CF09D7"/>
    <w:rsid w:val="00CF68AD"/>
    <w:rsid w:val="00CF6CF6"/>
    <w:rsid w:val="00D007DB"/>
    <w:rsid w:val="00D00865"/>
    <w:rsid w:val="00D05A5E"/>
    <w:rsid w:val="00D4043B"/>
    <w:rsid w:val="00D41B5B"/>
    <w:rsid w:val="00D53E70"/>
    <w:rsid w:val="00D55702"/>
    <w:rsid w:val="00D576EE"/>
    <w:rsid w:val="00D6434A"/>
    <w:rsid w:val="00D65872"/>
    <w:rsid w:val="00D7373F"/>
    <w:rsid w:val="00D95102"/>
    <w:rsid w:val="00D96503"/>
    <w:rsid w:val="00DA0279"/>
    <w:rsid w:val="00DA43C9"/>
    <w:rsid w:val="00DA4737"/>
    <w:rsid w:val="00DB5452"/>
    <w:rsid w:val="00DB6D4E"/>
    <w:rsid w:val="00DC1D97"/>
    <w:rsid w:val="00DE37D1"/>
    <w:rsid w:val="00E02373"/>
    <w:rsid w:val="00E07A8B"/>
    <w:rsid w:val="00E11F84"/>
    <w:rsid w:val="00E13BB7"/>
    <w:rsid w:val="00E21F5B"/>
    <w:rsid w:val="00E22168"/>
    <w:rsid w:val="00E24A1A"/>
    <w:rsid w:val="00E30578"/>
    <w:rsid w:val="00E41B44"/>
    <w:rsid w:val="00E56C7B"/>
    <w:rsid w:val="00E67CEC"/>
    <w:rsid w:val="00E7387C"/>
    <w:rsid w:val="00E81DFB"/>
    <w:rsid w:val="00E84DEC"/>
    <w:rsid w:val="00EB0E00"/>
    <w:rsid w:val="00EB1B0A"/>
    <w:rsid w:val="00EB30B6"/>
    <w:rsid w:val="00EB604F"/>
    <w:rsid w:val="00EB64A2"/>
    <w:rsid w:val="00EE0A6D"/>
    <w:rsid w:val="00EF6501"/>
    <w:rsid w:val="00F052C7"/>
    <w:rsid w:val="00F071B2"/>
    <w:rsid w:val="00F1141E"/>
    <w:rsid w:val="00F1588D"/>
    <w:rsid w:val="00F22B99"/>
    <w:rsid w:val="00F35077"/>
    <w:rsid w:val="00F37D1C"/>
    <w:rsid w:val="00F37FA5"/>
    <w:rsid w:val="00F471CA"/>
    <w:rsid w:val="00F474F0"/>
    <w:rsid w:val="00F57272"/>
    <w:rsid w:val="00F97AB3"/>
    <w:rsid w:val="00FA2840"/>
    <w:rsid w:val="00FA7048"/>
    <w:rsid w:val="00FB43B6"/>
    <w:rsid w:val="00FB4FAD"/>
    <w:rsid w:val="00FB7D49"/>
    <w:rsid w:val="00FC365C"/>
    <w:rsid w:val="00FE1185"/>
    <w:rsid w:val="00FE149F"/>
    <w:rsid w:val="00FF31E8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72F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46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73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D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8E4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6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Strong"/>
    <w:basedOn w:val="a0"/>
    <w:uiPriority w:val="22"/>
    <w:qFormat/>
    <w:rsid w:val="009460C3"/>
    <w:rPr>
      <w:b/>
      <w:bCs/>
    </w:rPr>
  </w:style>
  <w:style w:type="paragraph" w:styleId="ab">
    <w:name w:val="List Paragraph"/>
    <w:basedOn w:val="a"/>
    <w:uiPriority w:val="34"/>
    <w:qFormat/>
    <w:rsid w:val="009460C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F37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7D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F37D1C"/>
  </w:style>
  <w:style w:type="character" w:styleId="HTML1">
    <w:name w:val="HTML Code"/>
    <w:basedOn w:val="a0"/>
    <w:uiPriority w:val="99"/>
    <w:semiHidden/>
    <w:unhideWhenUsed/>
    <w:rsid w:val="00F37D1C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37D1C"/>
  </w:style>
  <w:style w:type="paragraph" w:customStyle="1" w:styleId="futurismarkdown-listitem">
    <w:name w:val="futurismarkdown-listitem"/>
    <w:basedOn w:val="a"/>
    <w:rsid w:val="00C1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C5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3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xt-red">
    <w:name w:val="text-red"/>
    <w:basedOn w:val="a0"/>
    <w:rsid w:val="009970DE"/>
  </w:style>
  <w:style w:type="character" w:customStyle="1" w:styleId="text-yellow">
    <w:name w:val="text-yellow"/>
    <w:basedOn w:val="a0"/>
    <w:rsid w:val="009970DE"/>
  </w:style>
  <w:style w:type="character" w:customStyle="1" w:styleId="40">
    <w:name w:val="Заголовок 4 Знак"/>
    <w:basedOn w:val="a0"/>
    <w:link w:val="4"/>
    <w:uiPriority w:val="9"/>
    <w:semiHidden/>
    <w:rsid w:val="004F3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uiPriority w:val="99"/>
    <w:rsid w:val="00666F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52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25D6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5225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22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74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15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20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238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2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1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7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6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2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9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201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994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73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6011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55719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6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53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97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14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15118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35474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8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4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755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31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456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5057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8858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570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71539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2085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8842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2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9189">
                          <w:marLeft w:val="-240"/>
                          <w:marRight w:val="-24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63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4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460560">
                                          <w:marLeft w:val="24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99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2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815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76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8753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6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851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95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4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786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748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53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885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69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300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46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72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67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672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83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39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90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42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91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3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4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7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17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0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8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2985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2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0093240">
                          <w:marLeft w:val="12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9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6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285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2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21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82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BFA957-EAB2-47EC-BAAB-D8B05BBDE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10</Pages>
  <Words>2565</Words>
  <Characters>14623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User</cp:lastModifiedBy>
  <cp:revision>18</cp:revision>
  <cp:lastPrinted>2019-02-07T14:22:00Z</cp:lastPrinted>
  <dcterms:created xsi:type="dcterms:W3CDTF">2026-02-05T10:01:00Z</dcterms:created>
  <dcterms:modified xsi:type="dcterms:W3CDTF">2026-02-11T11:28:00Z</dcterms:modified>
</cp:coreProperties>
</file>