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445" w:rsidRPr="00EC0CE1" w:rsidRDefault="00647445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C0CE1">
        <w:rPr>
          <w:rFonts w:ascii="Times New Roman" w:hAnsi="Times New Roman"/>
          <w:sz w:val="28"/>
          <w:szCs w:val="28"/>
        </w:rPr>
        <w:t>МИНИСТЕРСТВО НАУКИ И ВЫСШЕГО ОБРАЗОВАНИЯ</w:t>
      </w:r>
    </w:p>
    <w:p w:rsidR="00647445" w:rsidRPr="00EC0CE1" w:rsidRDefault="00647445" w:rsidP="00647445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C0CE1">
        <w:rPr>
          <w:rFonts w:ascii="Times New Roman" w:hAnsi="Times New Roman"/>
          <w:sz w:val="28"/>
          <w:szCs w:val="28"/>
        </w:rPr>
        <w:t>РОССИЙСКОЙ ФЕДЕРАЦИИ</w:t>
      </w:r>
    </w:p>
    <w:p w:rsidR="00647445" w:rsidRPr="00EC0CE1" w:rsidRDefault="00647445" w:rsidP="00647445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EC0CE1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47445" w:rsidRPr="00EC0CE1" w:rsidRDefault="00647445" w:rsidP="00647445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EC0CE1">
        <w:rPr>
          <w:rFonts w:ascii="Times New Roman" w:hAnsi="Times New Roman"/>
          <w:sz w:val="28"/>
          <w:szCs w:val="28"/>
        </w:rPr>
        <w:t>высшего образования</w:t>
      </w:r>
    </w:p>
    <w:p w:rsidR="00647445" w:rsidRPr="00EC0CE1" w:rsidRDefault="00647445" w:rsidP="00647445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 w:rsidRPr="00EC0CE1">
        <w:rPr>
          <w:rFonts w:ascii="Times New Roman" w:hAnsi="Times New Roman"/>
          <w:sz w:val="28"/>
          <w:szCs w:val="28"/>
        </w:rPr>
        <w:t>«Ивановский государственный политехнический университет»</w:t>
      </w:r>
    </w:p>
    <w:p w:rsidR="00647445" w:rsidRPr="00EC0CE1" w:rsidRDefault="00647445" w:rsidP="00647445">
      <w:pPr>
        <w:spacing w:after="0"/>
        <w:jc w:val="center"/>
        <w:rPr>
          <w:rFonts w:ascii="Times New Roman" w:hAnsi="Times New Roman"/>
          <w:b/>
        </w:rPr>
      </w:pPr>
      <w:r w:rsidRPr="00EC0CE1">
        <w:rPr>
          <w:rFonts w:ascii="Times New Roman" w:hAnsi="Times New Roman"/>
          <w:b/>
          <w:sz w:val="28"/>
          <w:szCs w:val="28"/>
        </w:rPr>
        <w:t>Ивановский политехнический колледж</w:t>
      </w:r>
    </w:p>
    <w:p w:rsidR="00647445" w:rsidRPr="007575C1" w:rsidRDefault="00647445" w:rsidP="00647445">
      <w:pPr>
        <w:spacing w:after="0"/>
      </w:pPr>
    </w:p>
    <w:p w:rsidR="00647445" w:rsidRDefault="00647445" w:rsidP="00647445">
      <w:pPr>
        <w:jc w:val="right"/>
        <w:rPr>
          <w:b/>
          <w:noProof/>
          <w:sz w:val="28"/>
          <w:szCs w:val="28"/>
        </w:rPr>
      </w:pPr>
    </w:p>
    <w:p w:rsidR="00647445" w:rsidRDefault="00647445" w:rsidP="0064744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47445" w:rsidRDefault="00647445" w:rsidP="0064744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47445" w:rsidRDefault="00647445" w:rsidP="00647445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47445" w:rsidRPr="00D0086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  <w:r w:rsidRPr="00D00865">
        <w:rPr>
          <w:rFonts w:ascii="Times New Roman" w:hAnsi="Times New Roman"/>
          <w:b/>
          <w:bCs/>
          <w:sz w:val="28"/>
          <w:szCs w:val="28"/>
        </w:rPr>
        <w:t>ФОНД ОЦЕНОЧНЫХ СРЕДСТВ</w:t>
      </w:r>
    </w:p>
    <w:p w:rsidR="00647445" w:rsidRDefault="00647445" w:rsidP="0064744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00865">
        <w:rPr>
          <w:rFonts w:ascii="Times New Roman" w:hAnsi="Times New Roman"/>
          <w:b/>
          <w:bCs/>
          <w:sz w:val="28"/>
          <w:szCs w:val="28"/>
        </w:rPr>
        <w:t xml:space="preserve">по учебной дисциплине </w:t>
      </w:r>
    </w:p>
    <w:p w:rsidR="00647445" w:rsidRDefault="00C640FA" w:rsidP="00647445">
      <w:pPr>
        <w:spacing w:after="0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СОО.1.1</w:t>
      </w:r>
      <w:r w:rsidR="004F61AC"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E494F" w:rsidRPr="006E494F">
        <w:rPr>
          <w:rFonts w:ascii="Times New Roman" w:hAnsi="Times New Roman"/>
          <w:b/>
          <w:bCs/>
          <w:sz w:val="28"/>
          <w:szCs w:val="28"/>
        </w:rPr>
        <w:t>Основы безопасности и защиты Родины</w:t>
      </w:r>
    </w:p>
    <w:p w:rsidR="00647445" w:rsidRDefault="00647445" w:rsidP="00647445">
      <w:pPr>
        <w:spacing w:after="0"/>
        <w:jc w:val="center"/>
        <w:rPr>
          <w:rFonts w:ascii="Times New Roman" w:hAnsi="Times New Roman"/>
          <w:szCs w:val="28"/>
        </w:rPr>
      </w:pPr>
    </w:p>
    <w:p w:rsidR="00B56EF6" w:rsidRDefault="00B56EF6" w:rsidP="00647445">
      <w:pPr>
        <w:spacing w:after="0"/>
        <w:jc w:val="center"/>
        <w:rPr>
          <w:rFonts w:ascii="Times New Roman" w:hAnsi="Times New Roman"/>
          <w:szCs w:val="28"/>
        </w:rPr>
      </w:pPr>
    </w:p>
    <w:p w:rsidR="00B56EF6" w:rsidRPr="00D00865" w:rsidRDefault="00B56EF6" w:rsidP="00647445">
      <w:pPr>
        <w:spacing w:after="0"/>
        <w:jc w:val="center"/>
        <w:rPr>
          <w:rFonts w:ascii="Times New Roman" w:hAnsi="Times New Roman"/>
          <w:szCs w:val="28"/>
        </w:rPr>
      </w:pPr>
    </w:p>
    <w:p w:rsidR="00647445" w:rsidRPr="003529CB" w:rsidRDefault="00647445" w:rsidP="00B56EF6">
      <w:pPr>
        <w:pStyle w:val="ae"/>
        <w:jc w:val="center"/>
        <w:rPr>
          <w:rFonts w:ascii="Times New Roman" w:eastAsia="Calibri" w:hAnsi="Times New Roman"/>
          <w:sz w:val="28"/>
          <w:szCs w:val="28"/>
        </w:rPr>
      </w:pPr>
      <w:r w:rsidRPr="00B56EF6">
        <w:rPr>
          <w:rStyle w:val="2"/>
          <w:rFonts w:eastAsia="Courier New"/>
          <w:sz w:val="28"/>
          <w:szCs w:val="28"/>
          <w:u w:val="none"/>
        </w:rPr>
        <w:t xml:space="preserve">Специальность </w:t>
      </w:r>
      <w:r w:rsidR="004F61AC">
        <w:rPr>
          <w:rFonts w:ascii="Times New Roman" w:hAnsi="Times New Roman"/>
          <w:sz w:val="28"/>
          <w:szCs w:val="28"/>
        </w:rPr>
        <w:t>09</w:t>
      </w:r>
      <w:r w:rsidR="004F61AC" w:rsidRPr="00542371">
        <w:rPr>
          <w:rFonts w:ascii="Times New Roman" w:hAnsi="Times New Roman"/>
          <w:sz w:val="28"/>
          <w:szCs w:val="28"/>
        </w:rPr>
        <w:t>.02.</w:t>
      </w:r>
      <w:r w:rsidR="004F61AC">
        <w:rPr>
          <w:rFonts w:ascii="Times New Roman" w:hAnsi="Times New Roman"/>
          <w:sz w:val="28"/>
          <w:szCs w:val="28"/>
        </w:rPr>
        <w:t>09</w:t>
      </w:r>
      <w:r w:rsidR="004F61AC" w:rsidRPr="00542371">
        <w:rPr>
          <w:rFonts w:ascii="Times New Roman" w:hAnsi="Times New Roman"/>
          <w:sz w:val="28"/>
          <w:szCs w:val="28"/>
        </w:rPr>
        <w:t xml:space="preserve"> </w:t>
      </w:r>
      <w:r w:rsidR="004F61AC">
        <w:rPr>
          <w:rFonts w:ascii="Times New Roman" w:hAnsi="Times New Roman"/>
          <w:sz w:val="28"/>
          <w:szCs w:val="28"/>
        </w:rPr>
        <w:t>Веб-разработка</w:t>
      </w:r>
    </w:p>
    <w:p w:rsidR="00647445" w:rsidRPr="00535FDA" w:rsidRDefault="00647445" w:rsidP="00647445">
      <w:pPr>
        <w:ind w:left="20"/>
        <w:jc w:val="center"/>
        <w:rPr>
          <w:b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7445" w:rsidRDefault="00647445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EF6" w:rsidRDefault="00B56EF6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EF6" w:rsidRDefault="00B56EF6" w:rsidP="0064744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7445" w:rsidRPr="00C640FA" w:rsidRDefault="00647445" w:rsidP="0064744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640FA">
        <w:rPr>
          <w:rFonts w:ascii="Times New Roman" w:hAnsi="Times New Roman"/>
          <w:sz w:val="24"/>
          <w:szCs w:val="24"/>
        </w:rPr>
        <w:t xml:space="preserve">Иваново </w:t>
      </w:r>
      <w:r w:rsidR="004F61AC">
        <w:rPr>
          <w:rFonts w:ascii="Times New Roman" w:hAnsi="Times New Roman"/>
          <w:sz w:val="24"/>
          <w:szCs w:val="24"/>
        </w:rPr>
        <w:t>2026</w:t>
      </w:r>
    </w:p>
    <w:p w:rsidR="00B56EF6" w:rsidRPr="004F61AC" w:rsidRDefault="00647445" w:rsidP="00B56EF6">
      <w:pPr>
        <w:ind w:firstLine="709"/>
        <w:jc w:val="both"/>
        <w:rPr>
          <w:rFonts w:ascii="Times New Roman" w:hAnsi="Times New Roman"/>
          <w:sz w:val="24"/>
        </w:rPr>
      </w:pPr>
      <w:r w:rsidRPr="00D00865">
        <w:rPr>
          <w:rFonts w:ascii="Times New Roman" w:hAnsi="Times New Roman"/>
          <w:sz w:val="28"/>
          <w:szCs w:val="28"/>
        </w:rPr>
        <w:br w:type="page"/>
      </w:r>
      <w:r w:rsidR="00B56EF6" w:rsidRPr="00D00865">
        <w:rPr>
          <w:rFonts w:ascii="Times New Roman" w:hAnsi="Times New Roman"/>
          <w:sz w:val="24"/>
        </w:rPr>
        <w:lastRenderedPageBreak/>
        <w:t xml:space="preserve">Фонд оценочных средств по программе учебной дисциплины </w:t>
      </w:r>
      <w:r w:rsidR="00EF274F">
        <w:rPr>
          <w:rFonts w:ascii="Times New Roman" w:hAnsi="Times New Roman"/>
          <w:sz w:val="24"/>
        </w:rPr>
        <w:t>СОО.1.1</w:t>
      </w:r>
      <w:r w:rsidR="004F61AC">
        <w:rPr>
          <w:rFonts w:ascii="Times New Roman" w:hAnsi="Times New Roman"/>
          <w:sz w:val="24"/>
        </w:rPr>
        <w:t>0</w:t>
      </w:r>
      <w:r w:rsidR="00EF274F">
        <w:rPr>
          <w:rFonts w:ascii="Times New Roman" w:hAnsi="Times New Roman"/>
          <w:sz w:val="24"/>
        </w:rPr>
        <w:t xml:space="preserve"> </w:t>
      </w:r>
      <w:r w:rsidR="00B56EF6">
        <w:rPr>
          <w:rFonts w:ascii="Times New Roman" w:hAnsi="Times New Roman"/>
          <w:sz w:val="24"/>
        </w:rPr>
        <w:t xml:space="preserve">ОСНОВЫ БЕЗОПАСНОСТИ </w:t>
      </w:r>
      <w:r w:rsidR="006E494F">
        <w:rPr>
          <w:rFonts w:ascii="Times New Roman" w:hAnsi="Times New Roman"/>
          <w:sz w:val="24"/>
        </w:rPr>
        <w:t>И ЗАЩИТЫ РОДИНЫ</w:t>
      </w:r>
      <w:r w:rsidR="00B56EF6">
        <w:rPr>
          <w:rFonts w:ascii="Times New Roman" w:hAnsi="Times New Roman"/>
          <w:sz w:val="24"/>
        </w:rPr>
        <w:t xml:space="preserve"> разработан</w:t>
      </w:r>
      <w:r w:rsidR="00B56EF6" w:rsidRPr="004806AD">
        <w:rPr>
          <w:rFonts w:ascii="Times New Roman" w:hAnsi="Times New Roman"/>
          <w:sz w:val="24"/>
        </w:rPr>
        <w:t xml:space="preserve"> на основании федерального государственного образовательного стандарта по специальности среднего профессионального образования </w:t>
      </w:r>
      <w:r w:rsidR="004F61AC" w:rsidRPr="004F61AC">
        <w:rPr>
          <w:rFonts w:ascii="Times New Roman" w:hAnsi="Times New Roman"/>
          <w:sz w:val="24"/>
          <w:szCs w:val="24"/>
        </w:rPr>
        <w:t xml:space="preserve">09.02.09 Веб-разработка, утвержденного приказом </w:t>
      </w:r>
      <w:r w:rsidR="004F61AC" w:rsidRPr="004F61AC">
        <w:rPr>
          <w:rFonts w:ascii="Times New Roman" w:hAnsi="Times New Roman"/>
          <w:color w:val="000000"/>
          <w:sz w:val="24"/>
          <w:szCs w:val="24"/>
        </w:rPr>
        <w:t xml:space="preserve">Министерства просвещения Российской Федерации </w:t>
      </w:r>
      <w:r w:rsidR="004F61AC" w:rsidRPr="004F61AC">
        <w:rPr>
          <w:rFonts w:ascii="Times New Roman" w:hAnsi="Times New Roman"/>
          <w:sz w:val="24"/>
          <w:szCs w:val="24"/>
        </w:rPr>
        <w:t>от 21.11.2023 № 879, и учебного плана по специальности среднего профессионального образования 09.02.09 Веб-разработка, утвержденного решением ученого совета ИВГПУ от 19.01.2026, протокол     № 1</w:t>
      </w:r>
      <w:r w:rsidR="00B56EF6" w:rsidRPr="004F61AC">
        <w:rPr>
          <w:rFonts w:ascii="Times New Roman" w:hAnsi="Times New Roman"/>
          <w:sz w:val="24"/>
        </w:rPr>
        <w:t>.</w:t>
      </w:r>
    </w:p>
    <w:p w:rsidR="00B56EF6" w:rsidRPr="00D00865" w:rsidRDefault="00B56EF6" w:rsidP="00B56EF6">
      <w:pPr>
        <w:ind w:firstLine="709"/>
        <w:jc w:val="both"/>
        <w:rPr>
          <w:rFonts w:ascii="Times New Roman" w:hAnsi="Times New Roman"/>
        </w:rPr>
      </w:pPr>
    </w:p>
    <w:p w:rsidR="00647445" w:rsidRDefault="00B56EF6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1247E2">
        <w:rPr>
          <w:rFonts w:ascii="Times New Roman" w:hAnsi="Times New Roman"/>
          <w:sz w:val="24"/>
        </w:rPr>
        <w:t>Ф</w:t>
      </w:r>
      <w:r>
        <w:rPr>
          <w:rFonts w:ascii="Times New Roman" w:hAnsi="Times New Roman"/>
          <w:sz w:val="24"/>
        </w:rPr>
        <w:t>онд оценочных средств</w:t>
      </w:r>
      <w:r w:rsidR="00C640F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обсужден </w:t>
      </w:r>
      <w:r w:rsidRPr="007C5B05">
        <w:rPr>
          <w:rFonts w:ascii="Times New Roman" w:hAnsi="Times New Roman"/>
          <w:sz w:val="24"/>
        </w:rPr>
        <w:t>на заседании педагоги</w:t>
      </w:r>
      <w:r>
        <w:rPr>
          <w:rFonts w:ascii="Times New Roman" w:hAnsi="Times New Roman"/>
          <w:sz w:val="24"/>
        </w:rPr>
        <w:t xml:space="preserve">ческого совета </w:t>
      </w:r>
      <w:r w:rsidR="00C640FA">
        <w:rPr>
          <w:rFonts w:ascii="Times New Roman" w:hAnsi="Times New Roman"/>
          <w:sz w:val="24"/>
        </w:rPr>
        <w:t>колледжа ИВГПУ</w:t>
      </w: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Default="00C640FA" w:rsidP="00C640F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C640FA" w:rsidRPr="001C32A7" w:rsidRDefault="00C640FA" w:rsidP="00C640FA">
      <w:pPr>
        <w:spacing w:after="0"/>
        <w:ind w:firstLine="709"/>
        <w:jc w:val="both"/>
      </w:pPr>
    </w:p>
    <w:p w:rsidR="00647445" w:rsidRPr="001C32A7" w:rsidRDefault="00647445" w:rsidP="00647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8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Зам. директора по учебной работе</w:t>
      </w:r>
      <w:r w:rsidRPr="001C32A7">
        <w:rPr>
          <w:rFonts w:ascii="Times New Roman" w:hAnsi="Times New Roman"/>
          <w:sz w:val="24"/>
          <w:szCs w:val="24"/>
        </w:rPr>
        <w:tab/>
      </w:r>
      <w:r w:rsidRPr="001C32A7">
        <w:rPr>
          <w:rFonts w:ascii="Times New Roman" w:hAnsi="Times New Roman"/>
          <w:sz w:val="24"/>
          <w:szCs w:val="24"/>
        </w:rPr>
        <w:tab/>
      </w:r>
      <w:r w:rsidRPr="001C32A7">
        <w:rPr>
          <w:rFonts w:ascii="Times New Roman" w:hAnsi="Times New Roman"/>
          <w:sz w:val="24"/>
          <w:szCs w:val="24"/>
        </w:rPr>
        <w:tab/>
      </w:r>
      <w:r w:rsidRPr="001C32A7">
        <w:rPr>
          <w:rFonts w:ascii="Times New Roman" w:hAnsi="Times New Roman"/>
          <w:sz w:val="24"/>
          <w:szCs w:val="24"/>
        </w:rPr>
        <w:tab/>
      </w:r>
      <w:r w:rsidRPr="001C32A7">
        <w:rPr>
          <w:rFonts w:ascii="Times New Roman" w:hAnsi="Times New Roman"/>
          <w:sz w:val="24"/>
          <w:szCs w:val="24"/>
        </w:rPr>
        <w:tab/>
        <w:t>И.В. Кочетков</w:t>
      </w:r>
    </w:p>
    <w:p w:rsidR="00647445" w:rsidRPr="001C32A7" w:rsidRDefault="00647445" w:rsidP="00647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647445" w:rsidRPr="001C32A7" w:rsidRDefault="00647445" w:rsidP="00647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 xml:space="preserve">Разработчик                                                    </w:t>
      </w:r>
      <w:r w:rsidR="00C640FA">
        <w:rPr>
          <w:rFonts w:ascii="Times New Roman" w:hAnsi="Times New Roman"/>
          <w:sz w:val="24"/>
          <w:szCs w:val="24"/>
        </w:rPr>
        <w:t xml:space="preserve">        </w:t>
      </w:r>
      <w:r w:rsidRPr="001C32A7">
        <w:rPr>
          <w:rFonts w:ascii="Times New Roman" w:hAnsi="Times New Roman"/>
          <w:sz w:val="24"/>
          <w:szCs w:val="24"/>
        </w:rPr>
        <w:t xml:space="preserve">                          </w:t>
      </w:r>
      <w:r w:rsidR="00B56EF6">
        <w:rPr>
          <w:rFonts w:ascii="Times New Roman" w:hAnsi="Times New Roman"/>
          <w:sz w:val="24"/>
          <w:szCs w:val="24"/>
        </w:rPr>
        <w:tab/>
        <w:t>К.Л. Драчков</w:t>
      </w:r>
    </w:p>
    <w:p w:rsidR="00647445" w:rsidRPr="001C32A7" w:rsidRDefault="00647445" w:rsidP="00647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647445" w:rsidRPr="001C32A7" w:rsidRDefault="00647445" w:rsidP="00647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 xml:space="preserve">Рецензент                                                                                    </w:t>
      </w:r>
      <w:r w:rsidR="00B56EF6">
        <w:rPr>
          <w:rFonts w:ascii="Times New Roman" w:hAnsi="Times New Roman"/>
          <w:sz w:val="24"/>
          <w:szCs w:val="24"/>
        </w:rPr>
        <w:t xml:space="preserve">                     С.В. Родин</w:t>
      </w:r>
    </w:p>
    <w:p w:rsidR="00647445" w:rsidRDefault="00647445" w:rsidP="00647445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647445" w:rsidRDefault="00647445" w:rsidP="00647445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647445" w:rsidRPr="004F61AC" w:rsidRDefault="00647445" w:rsidP="004F61AC">
      <w:pPr>
        <w:pStyle w:val="aa"/>
        <w:numPr>
          <w:ilvl w:val="0"/>
          <w:numId w:val="38"/>
        </w:numPr>
        <w:jc w:val="center"/>
        <w:rPr>
          <w:rFonts w:ascii="Times New Roman" w:hAnsi="Times New Roman"/>
          <w:sz w:val="28"/>
        </w:rPr>
      </w:pPr>
      <w:r w:rsidRPr="004F61AC">
        <w:rPr>
          <w:rFonts w:ascii="Times New Roman" w:hAnsi="Times New Roman"/>
        </w:rPr>
        <w:br w:type="page"/>
      </w:r>
      <w:r w:rsidRPr="004F61AC">
        <w:rPr>
          <w:rFonts w:ascii="Times New Roman" w:hAnsi="Times New Roman"/>
          <w:b/>
          <w:bCs/>
          <w:sz w:val="28"/>
        </w:rPr>
        <w:lastRenderedPageBreak/>
        <w:t>Паспорт</w:t>
      </w:r>
      <w:r w:rsidR="00C640FA" w:rsidRPr="004F61AC">
        <w:rPr>
          <w:rFonts w:ascii="Times New Roman" w:hAnsi="Times New Roman"/>
          <w:b/>
          <w:bCs/>
          <w:sz w:val="28"/>
        </w:rPr>
        <w:t xml:space="preserve"> </w:t>
      </w:r>
      <w:r w:rsidRPr="004F61AC">
        <w:rPr>
          <w:rFonts w:ascii="Times New Roman" w:hAnsi="Times New Roman"/>
          <w:b/>
          <w:bCs/>
          <w:sz w:val="28"/>
        </w:rPr>
        <w:t>фонда оценочных средств</w:t>
      </w:r>
    </w:p>
    <w:p w:rsidR="00647445" w:rsidRPr="00013A66" w:rsidRDefault="00647445" w:rsidP="00C640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13A66">
        <w:rPr>
          <w:rFonts w:ascii="Times New Roman" w:hAnsi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:rsidR="00647445" w:rsidRPr="00A44BDF" w:rsidRDefault="00647445" w:rsidP="00C640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AA1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  <w:r w:rsidRPr="0071582E">
        <w:rPr>
          <w:rFonts w:ascii="Times New Roman" w:hAnsi="Times New Roman"/>
          <w:b/>
          <w:sz w:val="24"/>
          <w:szCs w:val="24"/>
        </w:rPr>
        <w:t xml:space="preserve"> уметь</w:t>
      </w:r>
      <w:r w:rsidRPr="00A44BDF">
        <w:rPr>
          <w:rFonts w:ascii="Times New Roman" w:hAnsi="Times New Roman"/>
          <w:sz w:val="24"/>
          <w:szCs w:val="24"/>
        </w:rPr>
        <w:t>: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647445" w:rsidRPr="001C32A7" w:rsidRDefault="00C640FA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47445" w:rsidRPr="001C32A7">
        <w:rPr>
          <w:rFonts w:ascii="Times New Roman" w:hAnsi="Times New Roman"/>
          <w:sz w:val="24"/>
          <w:szCs w:val="24"/>
        </w:rPr>
        <w:t>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</w:t>
      </w:r>
      <w:r w:rsidR="00647445" w:rsidRPr="001C32A7">
        <w:rPr>
          <w:rFonts w:ascii="Times New Roman" w:hAnsi="Times New Roman"/>
          <w:bCs/>
          <w:sz w:val="24"/>
          <w:szCs w:val="24"/>
        </w:rPr>
        <w:t>.</w:t>
      </w:r>
    </w:p>
    <w:p w:rsidR="00647445" w:rsidRPr="00A44BDF" w:rsidRDefault="00647445" w:rsidP="00C640F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AA1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</w:t>
      </w:r>
      <w:r w:rsidRPr="0071582E">
        <w:rPr>
          <w:rFonts w:ascii="Times New Roman" w:hAnsi="Times New Roman"/>
          <w:b/>
          <w:sz w:val="24"/>
          <w:szCs w:val="24"/>
        </w:rPr>
        <w:t xml:space="preserve"> знать</w:t>
      </w:r>
      <w:r w:rsidRPr="00A44BDF">
        <w:rPr>
          <w:rFonts w:ascii="Times New Roman" w:hAnsi="Times New Roman"/>
          <w:sz w:val="24"/>
          <w:szCs w:val="24"/>
        </w:rPr>
        <w:t>: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приемы действий в опасных и чрезвычайных ситуациях природного, техногенного и социального характера;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основы государственной системы, российского законодательства, направленного на защиту населения от внешних и внутренних угроз;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распространенные опасные и чрезвычайные ситуации природного, техногенного и социального характера;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факторы, пагубно влияющие на здоровье человека;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основные меры защиты (в том числе в области гражданской обороны) и правила поведения в условиях опасных и чрезвычайных ситуаций;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- основы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647445" w:rsidRPr="001C32A7" w:rsidRDefault="00647445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32A7">
        <w:rPr>
          <w:rFonts w:ascii="Times New Roman" w:hAnsi="Times New Roman"/>
          <w:sz w:val="24"/>
          <w:szCs w:val="24"/>
        </w:rPr>
        <w:t>− основные виды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647445" w:rsidRPr="00A44BDF" w:rsidRDefault="00C640FA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47445" w:rsidRPr="001C32A7">
        <w:rPr>
          <w:rFonts w:ascii="Times New Roman" w:hAnsi="Times New Roman"/>
          <w:sz w:val="24"/>
          <w:szCs w:val="24"/>
        </w:rPr>
        <w:t>основы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</w:t>
      </w:r>
      <w:r w:rsidR="00647445" w:rsidRPr="00A44BDF">
        <w:rPr>
          <w:rFonts w:ascii="Times New Roman" w:hAnsi="Times New Roman"/>
          <w:sz w:val="24"/>
          <w:szCs w:val="28"/>
        </w:rPr>
        <w:t>.</w:t>
      </w:r>
    </w:p>
    <w:p w:rsidR="00647445" w:rsidRPr="00B42AA1" w:rsidRDefault="00647445" w:rsidP="00C640FA">
      <w:pPr>
        <w:pStyle w:val="aa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pacing w:val="-6"/>
          <w:sz w:val="24"/>
          <w:szCs w:val="24"/>
        </w:rPr>
      </w:pPr>
      <w:r w:rsidRPr="00B42AA1">
        <w:rPr>
          <w:rFonts w:ascii="Times New Roman" w:hAnsi="Times New Roman"/>
          <w:spacing w:val="-6"/>
          <w:sz w:val="24"/>
          <w:szCs w:val="24"/>
        </w:rPr>
        <w:t>В результате освоения дисциплины обучающийся должен</w:t>
      </w:r>
      <w:r w:rsidRPr="00B42AA1">
        <w:rPr>
          <w:rFonts w:ascii="Times New Roman" w:hAnsi="Times New Roman"/>
          <w:b/>
          <w:spacing w:val="-6"/>
          <w:sz w:val="24"/>
          <w:szCs w:val="24"/>
        </w:rPr>
        <w:t xml:space="preserve"> иметь практический опыт</w:t>
      </w:r>
      <w:r w:rsidRPr="00B42AA1">
        <w:rPr>
          <w:rFonts w:ascii="Times New Roman" w:hAnsi="Times New Roman"/>
          <w:spacing w:val="-6"/>
          <w:sz w:val="24"/>
          <w:szCs w:val="24"/>
        </w:rPr>
        <w:t xml:space="preserve">: </w:t>
      </w:r>
    </w:p>
    <w:p w:rsidR="00647445" w:rsidRPr="00B15BAA" w:rsidRDefault="00C640FA" w:rsidP="00C640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47445" w:rsidRPr="00B15BAA">
        <w:rPr>
          <w:rFonts w:ascii="Times New Roman" w:hAnsi="Times New Roman"/>
          <w:sz w:val="24"/>
          <w:szCs w:val="24"/>
        </w:rPr>
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</w:r>
    </w:p>
    <w:p w:rsidR="00647445" w:rsidRPr="003975BB" w:rsidRDefault="00647445" w:rsidP="00C640FA">
      <w:pPr>
        <w:pStyle w:val="ac"/>
        <w:spacing w:before="120" w:after="0" w:line="276" w:lineRule="auto"/>
        <w:ind w:firstLine="709"/>
        <w:jc w:val="both"/>
      </w:pPr>
      <w:r w:rsidRPr="003975BB">
        <w:t>При</w:t>
      </w:r>
      <w:r w:rsidR="00C640FA">
        <w:t xml:space="preserve"> </w:t>
      </w:r>
      <w:r w:rsidRPr="003975BB">
        <w:t>реализации</w:t>
      </w:r>
      <w:r w:rsidR="00C640FA">
        <w:t xml:space="preserve"> </w:t>
      </w:r>
      <w:r w:rsidRPr="003975BB">
        <w:t>образовательной</w:t>
      </w:r>
      <w:r w:rsidR="00C640FA">
        <w:t xml:space="preserve"> </w:t>
      </w:r>
      <w:r w:rsidRPr="003975BB">
        <w:t>программы</w:t>
      </w:r>
      <w:r w:rsidR="00C640FA">
        <w:t xml:space="preserve"> </w:t>
      </w:r>
      <w:r w:rsidRPr="003975BB">
        <w:t>в</w:t>
      </w:r>
      <w:r w:rsidR="00C640FA">
        <w:t xml:space="preserve"> </w:t>
      </w:r>
      <w:r w:rsidRPr="003975BB">
        <w:t>колледже</w:t>
      </w:r>
      <w:r w:rsidR="00C640FA">
        <w:t xml:space="preserve"> </w:t>
      </w:r>
      <w:r w:rsidRPr="003975BB">
        <w:t>применяются</w:t>
      </w:r>
      <w:r w:rsidR="00C640FA">
        <w:t xml:space="preserve"> </w:t>
      </w:r>
      <w:r w:rsidRPr="003975BB">
        <w:t>электронное обучение</w:t>
      </w:r>
      <w:r w:rsidR="00C640FA">
        <w:t xml:space="preserve"> </w:t>
      </w:r>
      <w:r w:rsidRPr="003975BB">
        <w:t>и дистанционные</w:t>
      </w:r>
      <w:r w:rsidR="00C640FA">
        <w:t xml:space="preserve"> </w:t>
      </w:r>
      <w:r w:rsidRPr="003975BB">
        <w:t>образовательные</w:t>
      </w:r>
      <w:r w:rsidR="00C640FA">
        <w:t xml:space="preserve"> </w:t>
      </w:r>
      <w:r w:rsidRPr="003975BB">
        <w:t>технологии.</w:t>
      </w:r>
    </w:p>
    <w:p w:rsidR="00647445" w:rsidRPr="003975BB" w:rsidRDefault="00647445" w:rsidP="00C640FA">
      <w:pPr>
        <w:pStyle w:val="ac"/>
        <w:tabs>
          <w:tab w:val="left" w:pos="1545"/>
          <w:tab w:val="left" w:pos="2941"/>
          <w:tab w:val="left" w:pos="4351"/>
          <w:tab w:val="left" w:pos="4691"/>
          <w:tab w:val="left" w:pos="6449"/>
          <w:tab w:val="left" w:pos="7835"/>
          <w:tab w:val="left" w:pos="8778"/>
        </w:tabs>
        <w:spacing w:after="0" w:line="276" w:lineRule="auto"/>
        <w:ind w:firstLine="709"/>
        <w:jc w:val="both"/>
      </w:pPr>
      <w:r w:rsidRPr="003975BB">
        <w:t>Для проведения аудиторной и внеаудиторной контактной работы используются технологии видеоконференцсвязи.</w:t>
      </w:r>
    </w:p>
    <w:p w:rsidR="00C640FA" w:rsidRDefault="00647445" w:rsidP="00C640FA">
      <w:pPr>
        <w:pStyle w:val="ac"/>
        <w:tabs>
          <w:tab w:val="left" w:pos="1545"/>
          <w:tab w:val="left" w:pos="2941"/>
          <w:tab w:val="left" w:pos="3598"/>
          <w:tab w:val="left" w:pos="4407"/>
          <w:tab w:val="left" w:pos="5421"/>
          <w:tab w:val="left" w:pos="6985"/>
          <w:tab w:val="left" w:pos="8462"/>
        </w:tabs>
        <w:spacing w:after="0" w:line="276" w:lineRule="auto"/>
        <w:ind w:firstLine="709"/>
        <w:jc w:val="both"/>
      </w:pPr>
      <w:r w:rsidRPr="003975BB">
        <w:t>Для проведения всех видов занятий используется электронная информационно-образовательная среда вуза.</w:t>
      </w:r>
    </w:p>
    <w:p w:rsidR="00C640FA" w:rsidRDefault="00C640FA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tbl>
      <w:tblPr>
        <w:tblW w:w="4829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5"/>
        <w:gridCol w:w="1840"/>
        <w:gridCol w:w="5531"/>
      </w:tblGrid>
      <w:tr w:rsidR="00C640FA" w:rsidRPr="009105D3" w:rsidTr="00C640FA">
        <w:trPr>
          <w:trHeight w:val="32"/>
        </w:trPr>
        <w:tc>
          <w:tcPr>
            <w:tcW w:w="114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105D3" w:rsidRDefault="00C640FA" w:rsidP="003B18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D3">
              <w:rPr>
                <w:rFonts w:ascii="Times New Roman" w:hAnsi="Times New Roman"/>
                <w:b/>
              </w:rPr>
              <w:lastRenderedPageBreak/>
              <w:t xml:space="preserve">Контролируемые разделы </w:t>
            </w:r>
          </w:p>
        </w:tc>
        <w:tc>
          <w:tcPr>
            <w:tcW w:w="96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105D3" w:rsidRDefault="00C640FA" w:rsidP="003B1892">
            <w:pPr>
              <w:spacing w:after="0" w:line="240" w:lineRule="auto"/>
              <w:ind w:left="-56" w:right="-56"/>
              <w:jc w:val="center"/>
              <w:rPr>
                <w:rFonts w:ascii="Times New Roman" w:hAnsi="Times New Roman"/>
                <w:b/>
              </w:rPr>
            </w:pPr>
            <w:r w:rsidRPr="009105D3">
              <w:rPr>
                <w:rFonts w:ascii="Times New Roman" w:hAnsi="Times New Roman"/>
                <w:b/>
              </w:rPr>
              <w:t>Оценочное средство (вид контрольного задания)</w:t>
            </w:r>
          </w:p>
        </w:tc>
        <w:tc>
          <w:tcPr>
            <w:tcW w:w="2894" w:type="pct"/>
            <w:tcMar>
              <w:left w:w="57" w:type="dxa"/>
              <w:right w:w="57" w:type="dxa"/>
            </w:tcMar>
          </w:tcPr>
          <w:p w:rsidR="00C640FA" w:rsidRPr="009105D3" w:rsidRDefault="00C640FA" w:rsidP="003B189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9105D3">
              <w:rPr>
                <w:rFonts w:ascii="Times New Roman" w:hAnsi="Times New Roman"/>
                <w:b/>
                <w:szCs w:val="24"/>
              </w:rPr>
              <w:t>Контролируемые результаты обучения</w:t>
            </w:r>
          </w:p>
        </w:tc>
      </w:tr>
      <w:tr w:rsidR="00C640FA" w:rsidRPr="00902921" w:rsidTr="00C640FA">
        <w:trPr>
          <w:trHeight w:val="32"/>
        </w:trPr>
        <w:tc>
          <w:tcPr>
            <w:tcW w:w="114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02921" w:rsidRDefault="00C640FA" w:rsidP="003B18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1</w:t>
            </w:r>
          </w:p>
        </w:tc>
        <w:tc>
          <w:tcPr>
            <w:tcW w:w="96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02921" w:rsidRDefault="00C640FA" w:rsidP="003B1892">
            <w:pPr>
              <w:spacing w:after="0" w:line="240" w:lineRule="auto"/>
              <w:ind w:left="-56" w:right="-56"/>
              <w:jc w:val="center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3</w:t>
            </w:r>
          </w:p>
        </w:tc>
        <w:tc>
          <w:tcPr>
            <w:tcW w:w="2894" w:type="pct"/>
            <w:tcMar>
              <w:left w:w="57" w:type="dxa"/>
              <w:right w:w="57" w:type="dxa"/>
            </w:tcMar>
          </w:tcPr>
          <w:p w:rsidR="00C640FA" w:rsidRPr="00902921" w:rsidRDefault="00C640FA" w:rsidP="003B189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902921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C640FA" w:rsidRPr="0071582E" w:rsidTr="00C640FA">
        <w:trPr>
          <w:cantSplit/>
          <w:trHeight w:val="1913"/>
        </w:trPr>
        <w:tc>
          <w:tcPr>
            <w:tcW w:w="114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51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</w:p>
          <w:p w:rsidR="00C640FA" w:rsidRPr="009251CF" w:rsidRDefault="00C640FA" w:rsidP="00C640F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Инфекционные заболевания и их профилактика</w:t>
            </w:r>
          </w:p>
        </w:tc>
        <w:tc>
          <w:tcPr>
            <w:tcW w:w="96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9251CF">
            <w:pPr>
              <w:spacing w:before="120"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Оценочное средство №2</w:t>
            </w:r>
          </w:p>
          <w:p w:rsidR="00C640FA" w:rsidRPr="009251CF" w:rsidRDefault="00C640FA" w:rsidP="00DC56B5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2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4" w:type="pct"/>
            <w:tcMar>
              <w:left w:w="57" w:type="dxa"/>
              <w:right w:w="57" w:type="dxa"/>
            </w:tcMar>
          </w:tcPr>
          <w:p w:rsidR="00C640FA" w:rsidRPr="00B42AA1" w:rsidRDefault="00C640FA" w:rsidP="00C640FA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B42AA1">
              <w:rPr>
                <w:rFonts w:ascii="Times New Roman" w:hAnsi="Times New Roman"/>
                <w:b/>
                <w:szCs w:val="24"/>
              </w:rPr>
              <w:t>Знать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color w:val="000000" w:themeColor="text1"/>
                <w:szCs w:val="24"/>
              </w:rPr>
              <w:t>- факторы, пагубно влияющие на здоровье человека;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Уметь</w:t>
            </w:r>
          </w:p>
          <w:p w:rsidR="00C640FA" w:rsidRPr="004F61AC" w:rsidRDefault="0013294F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</w:t>
            </w:r>
            <w:r w:rsidR="00C640FA"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Иметь практический опыт</w:t>
            </w:r>
          </w:p>
          <w:p w:rsidR="00C640FA" w:rsidRPr="00B42AA1" w:rsidRDefault="0013294F" w:rsidP="00C640FA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C640FA" w:rsidRPr="00B42AA1">
              <w:rPr>
                <w:rFonts w:ascii="Times New Roman" w:hAnsi="Times New Roman"/>
                <w:szCs w:val="24"/>
              </w:rPr>
      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tr w:rsidR="00C640FA" w:rsidRPr="0071582E" w:rsidTr="00C640FA">
        <w:trPr>
          <w:cantSplit/>
          <w:trHeight w:val="5521"/>
        </w:trPr>
        <w:tc>
          <w:tcPr>
            <w:tcW w:w="11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9251CF" w:rsidRPr="009251CF" w:rsidRDefault="00C640FA" w:rsidP="00C640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Тема 2 </w:t>
            </w:r>
          </w:p>
          <w:p w:rsidR="00C640FA" w:rsidRPr="009251CF" w:rsidRDefault="00C640FA" w:rsidP="00C640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Оказание первой доврачебной помощи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Оценочное средство №1. Практические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9251CF" w:rsidRDefault="00C640FA" w:rsidP="009251CF">
            <w:pPr>
              <w:spacing w:before="120"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Оценочное средство №2 </w:t>
            </w:r>
          </w:p>
          <w:p w:rsidR="00C640FA" w:rsidRPr="009251CF" w:rsidRDefault="00C640FA" w:rsidP="00DC56B5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1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Знать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pacing w:val="-6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pacing w:val="-6"/>
                <w:szCs w:val="24"/>
              </w:rPr>
              <w:t xml:space="preserve">- </w:t>
            </w:r>
            <w:r w:rsidRPr="004F61AC">
              <w:rPr>
                <w:rFonts w:ascii="Times New Roman" w:hAnsi="Times New Roman"/>
                <w:color w:val="000000" w:themeColor="text1"/>
                <w:spacing w:val="-6"/>
                <w:szCs w:val="24"/>
              </w:rPr>
              <w:t>распространенные опасные и чрезвычайные ситуации природного, техногенного и социального характера;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color w:val="000000" w:themeColor="text1"/>
                <w:spacing w:val="-6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pacing w:val="-6"/>
                <w:szCs w:val="24"/>
              </w:rPr>
              <w:t xml:space="preserve">- </w:t>
            </w:r>
            <w:r w:rsidRPr="004F61AC">
              <w:rPr>
                <w:rFonts w:ascii="Times New Roman" w:hAnsi="Times New Roman"/>
                <w:color w:val="000000" w:themeColor="text1"/>
                <w:spacing w:val="-6"/>
                <w:szCs w:val="24"/>
              </w:rPr>
              <w:t>приемы действий в опасных и чрезвычайных ситуациях природного, техногенного и социального характера;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 основные меры защиты (в том числе в области гражданской обороны) и правила поведения в условиях опасных и чрезвычайных ситуаций;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Уметь</w:t>
            </w:r>
          </w:p>
          <w:p w:rsidR="00C640FA" w:rsidRPr="004F61AC" w:rsidRDefault="0013294F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  <w:t>-</w:t>
            </w:r>
            <w:r w:rsidR="00C640FA" w:rsidRPr="004F61AC"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  <w:t>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Иметь практический опыт</w:t>
            </w:r>
          </w:p>
          <w:p w:rsidR="00C640FA" w:rsidRPr="004F61AC" w:rsidRDefault="0013294F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r w:rsidR="00C640FA" w:rsidRPr="004F61AC">
              <w:rPr>
                <w:rFonts w:ascii="Times New Roman" w:hAnsi="Times New Roman"/>
                <w:color w:val="000000" w:themeColor="text1"/>
                <w:szCs w:val="24"/>
              </w:rPr>
      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tr w:rsidR="00C640FA" w:rsidRPr="0071582E" w:rsidTr="00C640FA">
        <w:trPr>
          <w:cantSplit/>
          <w:trHeight w:val="3043"/>
        </w:trPr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Тема 3</w:t>
            </w:r>
          </w:p>
          <w:p w:rsidR="00C640FA" w:rsidRPr="009251CF" w:rsidRDefault="00C640FA" w:rsidP="00C640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Пропаганда здорового образа жизни.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Оценочное средство №1. Практические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3,4</w:t>
            </w:r>
          </w:p>
          <w:p w:rsidR="009251CF" w:rsidRDefault="00C640FA" w:rsidP="009251CF">
            <w:pPr>
              <w:spacing w:before="120"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Оценочное средство №2 </w:t>
            </w:r>
          </w:p>
          <w:p w:rsidR="00C640FA" w:rsidRPr="009251CF" w:rsidRDefault="00C640FA" w:rsidP="00DC56B5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DC56B5">
              <w:rPr>
                <w:rFonts w:ascii="Times New Roman" w:hAnsi="Times New Roman"/>
                <w:sz w:val="24"/>
                <w:szCs w:val="24"/>
              </w:rPr>
              <w:t>2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4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C640FA" w:rsidRPr="00B42AA1" w:rsidRDefault="00C640FA" w:rsidP="00C640FA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B42AA1">
              <w:rPr>
                <w:rFonts w:ascii="Times New Roman" w:hAnsi="Times New Roman"/>
                <w:b/>
                <w:szCs w:val="24"/>
              </w:rPr>
              <w:t>Знать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-основы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 основы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 основные виды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Уметь</w:t>
            </w:r>
          </w:p>
          <w:p w:rsidR="00C640FA" w:rsidRPr="004F61AC" w:rsidRDefault="0013294F" w:rsidP="00C640FA">
            <w:pPr>
              <w:spacing w:after="0"/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  <w:t>-</w:t>
            </w:r>
            <w:r w:rsidR="00C640FA" w:rsidRPr="004F61AC">
              <w:rPr>
                <w:rFonts w:ascii="Times New Roman" w:hAnsi="Times New Roman"/>
                <w:bCs/>
                <w:color w:val="000000" w:themeColor="text1"/>
                <w:spacing w:val="-2"/>
                <w:szCs w:val="24"/>
              </w:rPr>
              <w:t>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color w:val="000000" w:themeColor="text1"/>
                <w:szCs w:val="24"/>
              </w:rPr>
              <w:t>Иметь практический опыт</w:t>
            </w:r>
          </w:p>
          <w:p w:rsidR="00C640FA" w:rsidRPr="00B42AA1" w:rsidRDefault="0013294F" w:rsidP="00C640FA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C640FA" w:rsidRPr="00B42AA1">
              <w:rPr>
                <w:rFonts w:ascii="Times New Roman" w:hAnsi="Times New Roman"/>
                <w:szCs w:val="24"/>
              </w:rPr>
      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tr w:rsidR="00DC56B5" w:rsidRPr="0071582E" w:rsidTr="00C640FA">
        <w:trPr>
          <w:cantSplit/>
          <w:trHeight w:val="3043"/>
        </w:trPr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C56B5" w:rsidRPr="008A6AC3" w:rsidRDefault="00DC56B5" w:rsidP="00DC5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2"/>
            <w:r w:rsidRPr="008A6AC3">
              <w:rPr>
                <w:rFonts w:ascii="Times New Roman" w:hAnsi="Times New Roman"/>
                <w:sz w:val="24"/>
                <w:szCs w:val="24"/>
              </w:rPr>
              <w:t>Тема 4.</w:t>
            </w:r>
          </w:p>
          <w:p w:rsidR="00DC56B5" w:rsidRPr="008A6AC3" w:rsidRDefault="00DC56B5" w:rsidP="00DC56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AC3">
              <w:rPr>
                <w:rFonts w:ascii="Times New Roman" w:hAnsi="Times New Roman"/>
                <w:sz w:val="24"/>
                <w:szCs w:val="24"/>
              </w:rPr>
              <w:t>Безопасность в быту и на транспорте</w:t>
            </w:r>
          </w:p>
        </w:tc>
        <w:tc>
          <w:tcPr>
            <w:tcW w:w="9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C56B5" w:rsidRPr="008A6AC3" w:rsidRDefault="00DC56B5" w:rsidP="00DC56B5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AC3">
              <w:rPr>
                <w:rFonts w:ascii="Times New Roman" w:hAnsi="Times New Roman"/>
                <w:sz w:val="24"/>
                <w:szCs w:val="24"/>
              </w:rPr>
              <w:t>Оценочное средство №1. Практические занятия 5,6,7</w:t>
            </w:r>
          </w:p>
          <w:p w:rsidR="00DC56B5" w:rsidRPr="008A6AC3" w:rsidRDefault="00DC56B5" w:rsidP="00DC56B5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C56B5" w:rsidRPr="008A6AC3" w:rsidRDefault="00DC56B5" w:rsidP="00DC56B5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A6AC3">
              <w:rPr>
                <w:rFonts w:ascii="Times New Roman" w:hAnsi="Times New Roman"/>
                <w:b/>
                <w:szCs w:val="24"/>
              </w:rPr>
              <w:t>Знать</w:t>
            </w:r>
          </w:p>
          <w:p w:rsidR="00DC56B5" w:rsidRPr="008A6AC3" w:rsidRDefault="00DC56B5" w:rsidP="00DC5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Cs w:val="28"/>
              </w:rPr>
            </w:pPr>
            <w:r w:rsidRPr="008A6AC3">
              <w:rPr>
                <w:rFonts w:ascii="Times New Roman" w:hAnsi="Times New Roman"/>
                <w:szCs w:val="28"/>
              </w:rPr>
              <w:t>-основы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  <w:p w:rsidR="00DC56B5" w:rsidRPr="008A6AC3" w:rsidRDefault="00DC56B5" w:rsidP="00DC56B5">
            <w:pPr>
              <w:spacing w:after="0"/>
              <w:rPr>
                <w:rFonts w:ascii="Times New Roman" w:hAnsi="Times New Roman"/>
                <w:b/>
                <w:bCs/>
                <w:szCs w:val="24"/>
              </w:rPr>
            </w:pPr>
            <w:r w:rsidRPr="008A6AC3">
              <w:rPr>
                <w:rFonts w:ascii="Times New Roman" w:hAnsi="Times New Roman"/>
                <w:b/>
                <w:bCs/>
                <w:szCs w:val="24"/>
              </w:rPr>
              <w:t>Уметь</w:t>
            </w:r>
          </w:p>
          <w:p w:rsidR="00DC56B5" w:rsidRPr="008A6AC3" w:rsidRDefault="00DC56B5" w:rsidP="00DC56B5">
            <w:pPr>
              <w:spacing w:after="0"/>
              <w:rPr>
                <w:rFonts w:ascii="Times New Roman" w:hAnsi="Times New Roman"/>
                <w:szCs w:val="24"/>
              </w:rPr>
            </w:pPr>
            <w:r w:rsidRPr="008A6AC3">
              <w:rPr>
                <w:rFonts w:ascii="Times New Roman" w:hAnsi="Times New Roman"/>
                <w:bCs/>
                <w:szCs w:val="24"/>
              </w:rPr>
              <w:t>-предвидеть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</w:t>
            </w:r>
          </w:p>
          <w:p w:rsidR="00DC56B5" w:rsidRPr="008A6AC3" w:rsidRDefault="00DC56B5" w:rsidP="00DC56B5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A6AC3">
              <w:rPr>
                <w:rFonts w:ascii="Times New Roman" w:hAnsi="Times New Roman"/>
                <w:b/>
                <w:szCs w:val="24"/>
              </w:rPr>
              <w:t>Иметь практический опыт</w:t>
            </w:r>
          </w:p>
          <w:p w:rsidR="00DC56B5" w:rsidRPr="008A6AC3" w:rsidRDefault="00DC56B5" w:rsidP="00DC56B5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8A6AC3">
              <w:rPr>
                <w:rFonts w:ascii="Times New Roman" w:hAnsi="Times New Roman"/>
                <w:szCs w:val="24"/>
              </w:rPr>
              <w:t>-использования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bookmarkEnd w:id="0"/>
      <w:tr w:rsidR="00C640FA" w:rsidRPr="0071582E" w:rsidTr="00C640FA">
        <w:trPr>
          <w:cantSplit/>
          <w:trHeight w:val="2938"/>
        </w:trPr>
        <w:tc>
          <w:tcPr>
            <w:tcW w:w="1143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Default="00C640FA" w:rsidP="00C640F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5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B742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7A5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Чрезвычайные ситуации мирного и военного времени и организация защиты населения.</w:t>
            </w:r>
          </w:p>
          <w:p w:rsidR="00C640FA" w:rsidRPr="00B42AA1" w:rsidRDefault="00C640FA" w:rsidP="00C640FA">
            <w:pPr>
              <w:spacing w:after="0"/>
              <w:rPr>
                <w:rFonts w:ascii="Times New Roman" w:hAnsi="Times New Roman"/>
              </w:rPr>
            </w:pPr>
            <w:r w:rsidRPr="007A56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военной службы и обороны государства</w:t>
            </w: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Оценочное средство №1. Практическ</w:t>
            </w:r>
            <w:r w:rsidR="00B742D6">
              <w:rPr>
                <w:rFonts w:ascii="Times New Roman" w:hAnsi="Times New Roman"/>
                <w:sz w:val="24"/>
                <w:szCs w:val="24"/>
              </w:rPr>
              <w:t>о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B742D6">
              <w:rPr>
                <w:rFonts w:ascii="Times New Roman" w:hAnsi="Times New Roman"/>
                <w:sz w:val="24"/>
                <w:szCs w:val="24"/>
              </w:rPr>
              <w:t>занятие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B742D6">
              <w:rPr>
                <w:rFonts w:ascii="Times New Roman" w:hAnsi="Times New Roman"/>
                <w:sz w:val="24"/>
                <w:szCs w:val="24"/>
              </w:rPr>
              <w:t>,9.</w:t>
            </w:r>
          </w:p>
          <w:p w:rsidR="009251CF" w:rsidRPr="009251CF" w:rsidRDefault="00C640FA" w:rsidP="009251CF">
            <w:pPr>
              <w:tabs>
                <w:tab w:val="left" w:pos="1335"/>
              </w:tabs>
              <w:spacing w:before="120" w:after="0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Оценочное средство №2 </w:t>
            </w:r>
          </w:p>
          <w:p w:rsidR="00C640FA" w:rsidRPr="00B42AA1" w:rsidRDefault="00C640FA" w:rsidP="00B742D6">
            <w:pPr>
              <w:tabs>
                <w:tab w:val="left" w:pos="1335"/>
              </w:tabs>
              <w:ind w:left="-56" w:right="-56"/>
              <w:jc w:val="center"/>
              <w:rPr>
                <w:rFonts w:ascii="Times New Roman" w:hAnsi="Times New Roman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B742D6">
              <w:rPr>
                <w:rFonts w:ascii="Times New Roman" w:hAnsi="Times New Roman"/>
                <w:sz w:val="24"/>
                <w:szCs w:val="24"/>
              </w:rPr>
              <w:t>3,4</w:t>
            </w:r>
            <w:r w:rsidRPr="009251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94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C640FA" w:rsidRPr="00B42AA1" w:rsidRDefault="00C640FA" w:rsidP="00C640FA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B42AA1">
              <w:rPr>
                <w:rFonts w:ascii="Times New Roman" w:hAnsi="Times New Roman"/>
                <w:b/>
                <w:szCs w:val="24"/>
              </w:rPr>
              <w:t>Знать</w:t>
            </w:r>
          </w:p>
          <w:p w:rsidR="00C640FA" w:rsidRPr="004F61AC" w:rsidRDefault="0013294F" w:rsidP="00C64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</w:t>
            </w:r>
            <w:r w:rsidR="00C640FA" w:rsidRPr="004F61AC">
              <w:rPr>
                <w:rFonts w:ascii="Times New Roman" w:hAnsi="Times New Roman"/>
                <w:color w:val="000000" w:themeColor="text1"/>
                <w:szCs w:val="28"/>
              </w:rPr>
              <w:t>основы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  <w:p w:rsidR="00C640FA" w:rsidRPr="004F61AC" w:rsidRDefault="00C640FA" w:rsidP="00C640FA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Уметь</w:t>
            </w:r>
          </w:p>
          <w:p w:rsidR="00C640FA" w:rsidRPr="004F61AC" w:rsidRDefault="0013294F" w:rsidP="00C640FA">
            <w:pPr>
              <w:spacing w:after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-</w:t>
            </w:r>
            <w:r w:rsidR="00C640FA" w:rsidRPr="004F61AC">
              <w:rPr>
                <w:rFonts w:ascii="Times New Roman" w:hAnsi="Times New Roman"/>
                <w:bCs/>
                <w:color w:val="000000" w:themeColor="text1"/>
                <w:szCs w:val="24"/>
              </w:rPr>
              <w:t>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</w:t>
            </w:r>
          </w:p>
          <w:p w:rsidR="00C640FA" w:rsidRPr="00B42AA1" w:rsidRDefault="00C640FA" w:rsidP="00C640FA">
            <w:pPr>
              <w:spacing w:after="0"/>
              <w:rPr>
                <w:rFonts w:ascii="Times New Roman" w:hAnsi="Times New Roman"/>
                <w:b/>
                <w:szCs w:val="24"/>
              </w:rPr>
            </w:pPr>
            <w:r w:rsidRPr="00B42AA1">
              <w:rPr>
                <w:rFonts w:ascii="Times New Roman" w:hAnsi="Times New Roman"/>
                <w:b/>
                <w:szCs w:val="24"/>
              </w:rPr>
              <w:t>Иметь практический опыт</w:t>
            </w:r>
          </w:p>
          <w:p w:rsidR="00C640FA" w:rsidRPr="00B42AA1" w:rsidRDefault="0013294F" w:rsidP="00C640FA">
            <w:pPr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C640FA" w:rsidRPr="00B42AA1">
              <w:rPr>
                <w:rFonts w:ascii="Times New Roman" w:hAnsi="Times New Roman"/>
                <w:szCs w:val="24"/>
              </w:rPr>
      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tr w:rsidR="00C640FA" w:rsidRPr="0071582E" w:rsidTr="00C640FA">
        <w:trPr>
          <w:trHeight w:val="802"/>
        </w:trPr>
        <w:tc>
          <w:tcPr>
            <w:tcW w:w="1143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Форма промежуточной аттестации – зачет с оценкой</w:t>
            </w:r>
          </w:p>
        </w:tc>
        <w:tc>
          <w:tcPr>
            <w:tcW w:w="96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Оценочное средство №3</w:t>
            </w:r>
          </w:p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sz w:val="24"/>
                <w:szCs w:val="24"/>
              </w:rPr>
              <w:t>Вопросы для зачета с оценкой</w:t>
            </w:r>
          </w:p>
        </w:tc>
        <w:tc>
          <w:tcPr>
            <w:tcW w:w="2894" w:type="pct"/>
            <w:vMerge w:val="restart"/>
            <w:tcMar>
              <w:left w:w="57" w:type="dxa"/>
              <w:right w:w="57" w:type="dxa"/>
            </w:tcMar>
          </w:tcPr>
          <w:p w:rsidR="00C640FA" w:rsidRPr="00902921" w:rsidRDefault="00C640FA" w:rsidP="00C640FA">
            <w:pPr>
              <w:tabs>
                <w:tab w:val="left" w:pos="226"/>
              </w:tabs>
              <w:spacing w:after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  <w:b/>
              </w:rPr>
              <w:t>уметь</w:t>
            </w:r>
            <w:r w:rsidRPr="00902921">
              <w:rPr>
                <w:rFonts w:ascii="Times New Roman" w:hAnsi="Times New Roman"/>
              </w:rPr>
              <w:t>: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2"/>
              </w:numPr>
              <w:tabs>
                <w:tab w:val="left" w:pos="226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902921">
              <w:rPr>
                <w:rFonts w:ascii="Times New Roman" w:hAnsi="Times New Roman"/>
                <w:bCs/>
              </w:rPr>
              <w:t>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2"/>
              </w:numPr>
              <w:tabs>
                <w:tab w:val="left" w:pos="226"/>
                <w:tab w:val="left" w:pos="993"/>
              </w:tabs>
              <w:spacing w:after="0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902921">
              <w:rPr>
                <w:rFonts w:ascii="Times New Roman" w:hAnsi="Times New Roman"/>
                <w:bCs/>
              </w:rPr>
              <w:t>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      </w:r>
          </w:p>
          <w:p w:rsidR="00C640FA" w:rsidRPr="00902921" w:rsidRDefault="00C640FA" w:rsidP="00C640FA">
            <w:pPr>
              <w:tabs>
                <w:tab w:val="left" w:pos="226"/>
              </w:tabs>
              <w:spacing w:after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  <w:b/>
              </w:rPr>
              <w:t>знать</w:t>
            </w:r>
            <w:r w:rsidRPr="00902921">
              <w:rPr>
                <w:rFonts w:ascii="Times New Roman" w:hAnsi="Times New Roman"/>
              </w:rPr>
              <w:t>: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приемы действий в опасных и чрезвычайных ситуациях природного, техногенного и социального характера;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основы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распространенные опасные и чрезвычайные ситуации природного, техногенного и социального характера;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факторы, пагубно влияющие на здоровье человека;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основные меры защиты (в том числе в области гражданской обороны) и правила поведения в условиях опасных и чрезвычайных ситуаций;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основы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основные виды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C640FA" w:rsidRPr="00902921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0"/>
              <w:jc w:val="both"/>
              <w:rPr>
                <w:rFonts w:ascii="Times New Roman" w:hAnsi="Times New Roman"/>
              </w:rPr>
            </w:pPr>
            <w:r w:rsidRPr="00902921">
              <w:rPr>
                <w:rFonts w:ascii="Times New Roman" w:hAnsi="Times New Roman"/>
              </w:rPr>
              <w:t>основы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  <w:p w:rsidR="00C640FA" w:rsidRPr="00902921" w:rsidRDefault="00C640FA" w:rsidP="00C640FA">
            <w:pPr>
              <w:pStyle w:val="aa"/>
              <w:tabs>
                <w:tab w:val="left" w:pos="226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b/>
                <w:spacing w:val="-6"/>
              </w:rPr>
            </w:pPr>
            <w:r w:rsidRPr="00902921">
              <w:rPr>
                <w:rFonts w:ascii="Times New Roman" w:hAnsi="Times New Roman"/>
                <w:b/>
                <w:spacing w:val="-6"/>
              </w:rPr>
              <w:t>иметь практический опыт</w:t>
            </w:r>
            <w:r w:rsidRPr="00902921">
              <w:rPr>
                <w:rFonts w:ascii="Times New Roman" w:hAnsi="Times New Roman"/>
                <w:spacing w:val="-6"/>
              </w:rPr>
              <w:t xml:space="preserve">: </w:t>
            </w:r>
          </w:p>
          <w:p w:rsidR="00C640FA" w:rsidRPr="00C61AD7" w:rsidRDefault="00C640FA" w:rsidP="00C640FA">
            <w:pPr>
              <w:pStyle w:val="aa"/>
              <w:numPr>
                <w:ilvl w:val="0"/>
                <w:numId w:val="1"/>
              </w:numPr>
              <w:tabs>
                <w:tab w:val="left" w:pos="226"/>
                <w:tab w:val="left" w:pos="1134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rFonts w:ascii="Times New Roman" w:hAnsi="Times New Roman"/>
                <w:b/>
                <w:sz w:val="16"/>
                <w:szCs w:val="24"/>
              </w:rPr>
            </w:pPr>
            <w:r w:rsidRPr="00902921">
              <w:rPr>
                <w:rFonts w:ascii="Times New Roman" w:hAnsi="Times New Roman"/>
              </w:rPr>
              <w:t>использования приобретенных знаний и умений в практической деятельности и повседневной жизни для ведения здорового образа жизни; оказания первой медицинской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помощи.</w:t>
            </w:r>
          </w:p>
        </w:tc>
      </w:tr>
      <w:tr w:rsidR="00C640FA" w:rsidRPr="0071582E" w:rsidTr="00C640FA">
        <w:trPr>
          <w:trHeight w:val="443"/>
        </w:trPr>
        <w:tc>
          <w:tcPr>
            <w:tcW w:w="1143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C640FA" w:rsidRPr="00B42AA1" w:rsidRDefault="00C640FA" w:rsidP="00C640F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C640FA" w:rsidRPr="009251CF" w:rsidRDefault="00C640FA" w:rsidP="00C640FA">
            <w:pPr>
              <w:spacing w:after="0"/>
              <w:ind w:left="-56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1CF">
              <w:rPr>
                <w:rFonts w:ascii="Times New Roman" w:hAnsi="Times New Roman"/>
                <w:i/>
                <w:sz w:val="24"/>
                <w:szCs w:val="24"/>
              </w:rPr>
              <w:t xml:space="preserve">Итоговый тест </w:t>
            </w:r>
          </w:p>
        </w:tc>
        <w:tc>
          <w:tcPr>
            <w:tcW w:w="2894" w:type="pct"/>
            <w:vMerge/>
            <w:tcMar>
              <w:left w:w="57" w:type="dxa"/>
              <w:right w:w="57" w:type="dxa"/>
            </w:tcMar>
            <w:vAlign w:val="center"/>
          </w:tcPr>
          <w:p w:rsidR="00C640FA" w:rsidRPr="00B42AA1" w:rsidRDefault="00C640FA" w:rsidP="00C640FA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47445" w:rsidRDefault="00647445" w:rsidP="00C640FA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9251CF" w:rsidRDefault="009251CF">
      <w:pPr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br w:type="page"/>
      </w:r>
    </w:p>
    <w:p w:rsidR="00647445" w:rsidRPr="00753880" w:rsidRDefault="00647445" w:rsidP="000824F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251CF">
        <w:rPr>
          <w:rFonts w:ascii="Times New Roman" w:hAnsi="Times New Roman"/>
          <w:b/>
          <w:bCs/>
          <w:sz w:val="24"/>
          <w:szCs w:val="24"/>
        </w:rPr>
        <w:t>2. Комплект контрольно-оценочных средств (КОС)</w:t>
      </w:r>
    </w:p>
    <w:p w:rsidR="00647445" w:rsidRPr="00753880" w:rsidRDefault="00647445" w:rsidP="000824FF">
      <w:pPr>
        <w:spacing w:after="12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/>
          <w:b/>
          <w:bCs/>
          <w:sz w:val="24"/>
          <w:szCs w:val="24"/>
        </w:rPr>
        <w:t>1. Оценочные средства текущего контроля</w:t>
      </w:r>
    </w:p>
    <w:p w:rsidR="00647445" w:rsidRPr="00500C7C" w:rsidRDefault="00647445" w:rsidP="000824FF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53880">
        <w:rPr>
          <w:rFonts w:ascii="Times New Roman" w:hAnsi="Times New Roman"/>
          <w:sz w:val="24"/>
          <w:szCs w:val="24"/>
        </w:rPr>
        <w:t>Оценочное средство №1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>Практическое задание</w:t>
      </w:r>
    </w:p>
    <w:p w:rsidR="00647445" w:rsidRDefault="00647445" w:rsidP="000824F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3880">
        <w:rPr>
          <w:rFonts w:ascii="Times New Roman" w:hAnsi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/>
          <w:b/>
          <w:sz w:val="24"/>
          <w:szCs w:val="24"/>
        </w:rPr>
        <w:t xml:space="preserve">: </w:t>
      </w:r>
    </w:p>
    <w:p w:rsidR="00647445" w:rsidRDefault="00647445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7911">
        <w:rPr>
          <w:rFonts w:ascii="Times New Roman" w:hAnsi="Times New Roman"/>
          <w:sz w:val="24"/>
          <w:szCs w:val="24"/>
        </w:rPr>
        <w:t>Практические задания представляют собой темы для изучения материалов в виде тематических фильмов, презентаций, плакатов, текстов, наглядных пособий и предметов.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Практическое занятие 1. </w:t>
      </w:r>
      <w:r w:rsidRPr="000824FF">
        <w:rPr>
          <w:rFonts w:ascii="Times New Roman" w:hAnsi="Times New Roman"/>
          <w:color w:val="000000" w:themeColor="text1"/>
          <w:sz w:val="24"/>
          <w:szCs w:val="24"/>
        </w:rPr>
        <w:t>Изучение</w:t>
      </w:r>
      <w:r w:rsidRPr="00914F0C">
        <w:rPr>
          <w:rFonts w:ascii="Times New Roman" w:hAnsi="Times New Roman"/>
          <w:sz w:val="24"/>
          <w:szCs w:val="24"/>
        </w:rPr>
        <w:t xml:space="preserve"> и освоение основных приемов оказания первой помощи при кровотечениях.</w:t>
      </w:r>
    </w:p>
    <w:p w:rsidR="00B742D6" w:rsidRPr="00A01112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 </w:t>
      </w: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Давление (прижатие сосуда в ране, наложение давящей бинтовой повязки).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-Прикладывание гемостатической губки, льда, орошение перекисью водорода (для капиллярных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BF2680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кровотечений</w:t>
      </w: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).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-Очень сильное сгибание конечности. 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-Плотная тампонада бинтом, марлей, ватой (для носовой полости, глубоких наружных ран). </w:t>
      </w:r>
    </w:p>
    <w:p w:rsidR="00B742D6" w:rsidRDefault="00B742D6" w:rsidP="000824FF">
      <w:pPr>
        <w:spacing w:after="12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</w:t>
      </w:r>
      <w:r w:rsidRPr="0007086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</w:t>
      </w:r>
      <w:r w:rsidRP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аложение кровоостанавливающего жгута.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занятие 2.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7E7DD2">
        <w:rPr>
          <w:rFonts w:ascii="Times New Roman" w:hAnsi="Times New Roman"/>
          <w:sz w:val="24"/>
          <w:szCs w:val="24"/>
        </w:rPr>
        <w:t>Изучение и освоение основных способов искусственного дыхания.</w:t>
      </w:r>
    </w:p>
    <w:p w:rsidR="00B742D6" w:rsidRPr="00A01112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B742D6" w:rsidRPr="00BF2680" w:rsidRDefault="00B742D6" w:rsidP="000824FF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4"/>
          <w:szCs w:val="24"/>
        </w:rPr>
      </w:pPr>
      <w:r w:rsidRPr="00BF2680">
        <w:rPr>
          <w:rStyle w:val="ab"/>
          <w:rFonts w:ascii="Times New Roman" w:hAnsi="Times New Roman"/>
          <w:color w:val="333333"/>
          <w:sz w:val="24"/>
          <w:szCs w:val="24"/>
        </w:rPr>
        <w:t>Метод «рот в рот»</w:t>
      </w:r>
      <w:r w:rsidRPr="00BF2680">
        <w:rPr>
          <w:rFonts w:ascii="Times New Roman" w:hAnsi="Times New Roman"/>
          <w:color w:val="333333"/>
          <w:sz w:val="24"/>
          <w:szCs w:val="24"/>
        </w:rPr>
        <w:t>. Нужно, удерживая голову пострадавшего запрокинутой, сделать глубокий вдох, зажать пальцами нос пострадавшего, плотно прислониться своими губами к его рту и сделать выдох.</w:t>
      </w:r>
    </w:p>
    <w:p w:rsidR="00B742D6" w:rsidRDefault="00B742D6" w:rsidP="000824FF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2680">
        <w:rPr>
          <w:rStyle w:val="ab"/>
          <w:rFonts w:ascii="Times New Roman" w:hAnsi="Times New Roman"/>
          <w:color w:val="333333"/>
          <w:sz w:val="24"/>
          <w:szCs w:val="24"/>
        </w:rPr>
        <w:t>Метод «рот в нос»</w:t>
      </w:r>
      <w:r w:rsidRPr="00BF2680">
        <w:rPr>
          <w:rFonts w:ascii="Times New Roman" w:hAnsi="Times New Roman"/>
          <w:color w:val="333333"/>
          <w:sz w:val="24"/>
          <w:szCs w:val="24"/>
        </w:rPr>
        <w:t xml:space="preserve">. Воздух вдувают в нос пострадавшего, закрывая при этом ладонью его рот. После вдувания воздуха необходимо отстраниться от пострадавшего, его выдох происходит пассивно. Для соблюдения мер безопасности и гигиены делать вдувание следует через увлажнённую салфетку </w:t>
      </w:r>
      <w:r w:rsidRPr="00324A81">
        <w:rPr>
          <w:rFonts w:ascii="Times New Roman" w:hAnsi="Times New Roman"/>
          <w:color w:val="333333"/>
          <w:sz w:val="24"/>
          <w:szCs w:val="24"/>
        </w:rPr>
        <w:t>или кусок бинта.</w:t>
      </w:r>
    </w:p>
    <w:p w:rsidR="00647445" w:rsidRDefault="00647445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</w:t>
      </w:r>
      <w:r w:rsidR="00B742D6" w:rsidRPr="000824FF">
        <w:rPr>
          <w:rFonts w:ascii="Times New Roman" w:hAnsi="Times New Roman"/>
          <w:i/>
          <w:color w:val="000000" w:themeColor="text1"/>
          <w:sz w:val="24"/>
          <w:szCs w:val="24"/>
        </w:rPr>
        <w:t>анятие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742D6" w:rsidRPr="000824FF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BA2E5D">
        <w:rPr>
          <w:rFonts w:ascii="Times New Roman" w:hAnsi="Times New Roman"/>
          <w:i/>
          <w:sz w:val="24"/>
          <w:szCs w:val="24"/>
        </w:rPr>
        <w:t xml:space="preserve"> </w:t>
      </w:r>
      <w:r w:rsidRPr="00914F0C">
        <w:rPr>
          <w:rFonts w:ascii="Times New Roman" w:hAnsi="Times New Roman"/>
          <w:sz w:val="24"/>
          <w:szCs w:val="24"/>
        </w:rPr>
        <w:t>Изучение основных положений организации рационального питания.</w:t>
      </w:r>
    </w:p>
    <w:p w:rsidR="00B56EF6" w:rsidRPr="00A01112" w:rsidRDefault="00B56EF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B56EF6" w:rsidRPr="00B56EF6" w:rsidRDefault="00B56EF6" w:rsidP="000824FF">
      <w:pPr>
        <w:pStyle w:val="futurismarkdown-paragraph"/>
        <w:shd w:val="clear" w:color="auto" w:fill="FFFFFF"/>
        <w:spacing w:before="0" w:beforeAutospacing="0" w:after="120" w:afterAutospacing="0"/>
        <w:jc w:val="both"/>
        <w:rPr>
          <w:b/>
          <w:color w:val="333333"/>
        </w:rPr>
      </w:pPr>
      <w:r w:rsidRPr="00B56EF6">
        <w:rPr>
          <w:rStyle w:val="ab"/>
          <w:b w:val="0"/>
          <w:color w:val="333333"/>
        </w:rPr>
        <w:t>Основные положения организации рационального питания</w:t>
      </w:r>
      <w:r w:rsidRPr="00B56EF6">
        <w:rPr>
          <w:b/>
          <w:color w:val="333333"/>
        </w:rPr>
        <w:t>:</w:t>
      </w:r>
    </w:p>
    <w:p w:rsidR="00B56EF6" w:rsidRPr="00B56EF6" w:rsidRDefault="00B56EF6" w:rsidP="000824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B56EF6">
        <w:rPr>
          <w:rStyle w:val="ab"/>
          <w:rFonts w:ascii="Times New Roman" w:hAnsi="Times New Roman"/>
          <w:b w:val="0"/>
          <w:color w:val="333333"/>
          <w:sz w:val="24"/>
          <w:szCs w:val="24"/>
        </w:rPr>
        <w:t>Соответствие энергоценности пищи энергозатратам человека</w:t>
      </w:r>
      <w:r w:rsidRPr="00B56EF6">
        <w:rPr>
          <w:rFonts w:ascii="Times New Roman" w:hAnsi="Times New Roman"/>
          <w:b/>
          <w:color w:val="333333"/>
          <w:sz w:val="24"/>
          <w:szCs w:val="24"/>
        </w:rPr>
        <w:t>.</w:t>
      </w:r>
    </w:p>
    <w:p w:rsidR="00B56EF6" w:rsidRPr="00B56EF6" w:rsidRDefault="00B56EF6" w:rsidP="000824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B56EF6">
        <w:rPr>
          <w:rStyle w:val="ab"/>
          <w:rFonts w:ascii="Times New Roman" w:hAnsi="Times New Roman"/>
          <w:b w:val="0"/>
          <w:color w:val="333333"/>
          <w:sz w:val="24"/>
          <w:szCs w:val="24"/>
        </w:rPr>
        <w:t>Поступление в организм определённого количества пищевых веществ в оптимальных соотношениях</w:t>
      </w:r>
      <w:r w:rsidRPr="00B56EF6">
        <w:rPr>
          <w:rFonts w:ascii="Times New Roman" w:hAnsi="Times New Roman"/>
          <w:b/>
          <w:color w:val="333333"/>
          <w:sz w:val="24"/>
          <w:szCs w:val="24"/>
        </w:rPr>
        <w:t>.</w:t>
      </w:r>
    </w:p>
    <w:p w:rsidR="00B56EF6" w:rsidRPr="00B56EF6" w:rsidRDefault="00B56EF6" w:rsidP="000824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B56EF6">
        <w:rPr>
          <w:rStyle w:val="ab"/>
          <w:rFonts w:ascii="Times New Roman" w:hAnsi="Times New Roman"/>
          <w:b w:val="0"/>
          <w:color w:val="333333"/>
          <w:sz w:val="24"/>
          <w:szCs w:val="24"/>
        </w:rPr>
        <w:t>Правильный режим питания</w:t>
      </w:r>
      <w:r w:rsidRPr="00B56EF6">
        <w:rPr>
          <w:rFonts w:ascii="Times New Roman" w:hAnsi="Times New Roman"/>
          <w:b/>
          <w:color w:val="333333"/>
          <w:sz w:val="24"/>
          <w:szCs w:val="24"/>
        </w:rPr>
        <w:t>.</w:t>
      </w:r>
    </w:p>
    <w:p w:rsidR="00B56EF6" w:rsidRPr="00B56EF6" w:rsidRDefault="00B56EF6" w:rsidP="000824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B56EF6">
        <w:rPr>
          <w:rStyle w:val="ab"/>
          <w:rFonts w:ascii="Times New Roman" w:hAnsi="Times New Roman"/>
          <w:b w:val="0"/>
          <w:color w:val="333333"/>
          <w:sz w:val="24"/>
          <w:szCs w:val="24"/>
        </w:rPr>
        <w:t>Разнообразие потребляемых пищевых продуктов</w:t>
      </w:r>
      <w:r w:rsidRPr="00B56EF6">
        <w:rPr>
          <w:rFonts w:ascii="Times New Roman" w:hAnsi="Times New Roman"/>
          <w:b/>
          <w:color w:val="333333"/>
          <w:sz w:val="24"/>
          <w:szCs w:val="24"/>
        </w:rPr>
        <w:t>.</w:t>
      </w:r>
    </w:p>
    <w:p w:rsidR="00B56EF6" w:rsidRPr="00B56EF6" w:rsidRDefault="00B56EF6" w:rsidP="000824F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B56EF6">
        <w:rPr>
          <w:rStyle w:val="ab"/>
          <w:rFonts w:ascii="Times New Roman" w:hAnsi="Times New Roman"/>
          <w:b w:val="0"/>
          <w:color w:val="333333"/>
          <w:sz w:val="24"/>
          <w:szCs w:val="24"/>
        </w:rPr>
        <w:t>Умеренность в еде</w:t>
      </w:r>
      <w:r w:rsidRPr="00B56EF6">
        <w:rPr>
          <w:rFonts w:ascii="Times New Roman" w:hAnsi="Times New Roman"/>
          <w:b/>
          <w:color w:val="333333"/>
          <w:sz w:val="24"/>
          <w:szCs w:val="24"/>
        </w:rPr>
        <w:t>.</w:t>
      </w:r>
    </w:p>
    <w:p w:rsidR="00B742D6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занятие 4.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01B9A">
        <w:rPr>
          <w:rFonts w:ascii="Times New Roman" w:hAnsi="Times New Roman"/>
          <w:sz w:val="24"/>
          <w:szCs w:val="24"/>
        </w:rPr>
        <w:t>Изучение способов бесконфликтного общения и саморегуляции.</w:t>
      </w:r>
    </w:p>
    <w:p w:rsidR="00B742D6" w:rsidRPr="00A01112" w:rsidRDefault="00B742D6" w:rsidP="00082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B742D6" w:rsidRPr="008F0D4F" w:rsidRDefault="00B742D6" w:rsidP="000824FF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8F0D4F">
        <w:rPr>
          <w:rStyle w:val="ab"/>
          <w:b w:val="0"/>
          <w:color w:val="333333"/>
        </w:rPr>
        <w:t>Правила бесконфликтного общения</w:t>
      </w:r>
      <w:r w:rsidRPr="008F0D4F">
        <w:rPr>
          <w:b/>
          <w:color w:val="333333"/>
        </w:rPr>
        <w:t>:</w:t>
      </w:r>
    </w:p>
    <w:p w:rsidR="00B742D6" w:rsidRPr="008F0D4F" w:rsidRDefault="00B742D6" w:rsidP="000824F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4"/>
          <w:szCs w:val="24"/>
        </w:rPr>
      </w:pPr>
      <w:r w:rsidRPr="008F0D4F">
        <w:rPr>
          <w:rFonts w:ascii="Times New Roman" w:hAnsi="Times New Roman"/>
          <w:color w:val="333333"/>
          <w:sz w:val="24"/>
          <w:szCs w:val="24"/>
        </w:rPr>
        <w:t>выбирать правильные слова и интонацию при общении, учитывать тон и интонацию собеседника;</w:t>
      </w:r>
    </w:p>
    <w:p w:rsidR="00B742D6" w:rsidRPr="008F0D4F" w:rsidRDefault="00B742D6" w:rsidP="000824F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4"/>
          <w:szCs w:val="24"/>
        </w:rPr>
      </w:pPr>
      <w:r w:rsidRPr="008F0D4F">
        <w:rPr>
          <w:rFonts w:ascii="Times New Roman" w:hAnsi="Times New Roman"/>
          <w:color w:val="333333"/>
          <w:sz w:val="24"/>
          <w:szCs w:val="24"/>
        </w:rPr>
        <w:t>избавиться от предвзятого отношения к собеседникам;</w:t>
      </w:r>
    </w:p>
    <w:p w:rsidR="00B742D6" w:rsidRPr="008F0D4F" w:rsidRDefault="00B742D6" w:rsidP="000824FF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4"/>
          <w:szCs w:val="24"/>
        </w:rPr>
      </w:pPr>
      <w:r w:rsidRPr="008F0D4F">
        <w:rPr>
          <w:rFonts w:ascii="Times New Roman" w:hAnsi="Times New Roman"/>
          <w:color w:val="333333"/>
          <w:sz w:val="24"/>
          <w:szCs w:val="24"/>
        </w:rPr>
        <w:t>уважать чужое мнение и принимать его;</w:t>
      </w:r>
    </w:p>
    <w:p w:rsidR="00B742D6" w:rsidRPr="008F0D4F" w:rsidRDefault="00B742D6" w:rsidP="00B742D6">
      <w:pPr>
        <w:numPr>
          <w:ilvl w:val="0"/>
          <w:numId w:val="14"/>
        </w:numPr>
        <w:shd w:val="clear" w:color="auto" w:fill="FFFFFF"/>
        <w:spacing w:beforeAutospacing="1" w:after="0"/>
        <w:ind w:left="0" w:firstLine="0"/>
        <w:jc w:val="both"/>
        <w:rPr>
          <w:rFonts w:ascii="Times New Roman" w:hAnsi="Times New Roman"/>
          <w:color w:val="333333"/>
          <w:sz w:val="24"/>
          <w:szCs w:val="24"/>
        </w:rPr>
      </w:pPr>
      <w:r w:rsidRPr="008F0D4F">
        <w:rPr>
          <w:rFonts w:ascii="Times New Roman" w:hAnsi="Times New Roman"/>
          <w:color w:val="333333"/>
          <w:sz w:val="24"/>
          <w:szCs w:val="24"/>
        </w:rPr>
        <w:t>слушать и вслушиваться в слова собеседника, чтобы понять смысл сказанного.</w:t>
      </w:r>
    </w:p>
    <w:p w:rsidR="00B742D6" w:rsidRDefault="00B742D6" w:rsidP="000824FF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F0D4F">
        <w:rPr>
          <w:rStyle w:val="ab"/>
          <w:b w:val="0"/>
          <w:color w:val="333333"/>
        </w:rPr>
        <w:t>Саморегуляция</w:t>
      </w:r>
      <w:r w:rsidRPr="008F0D4F">
        <w:rPr>
          <w:color w:val="333333"/>
        </w:rPr>
        <w:t>— это умение управлять своими чувствами и эмоциональным состоянием. Она позволяет выбрать оптимальный способ бесконфликтного общ</w:t>
      </w:r>
      <w:r>
        <w:rPr>
          <w:color w:val="333333"/>
        </w:rPr>
        <w:t>ения и успешно решить конфликт.</w:t>
      </w:r>
    </w:p>
    <w:p w:rsidR="00B742D6" w:rsidRPr="008F0D4F" w:rsidRDefault="00B742D6" w:rsidP="000824FF">
      <w:pPr>
        <w:pStyle w:val="futurismarkdown-paragraph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</w:rPr>
      </w:pPr>
      <w:r w:rsidRPr="008F0D4F">
        <w:rPr>
          <w:rStyle w:val="ab"/>
          <w:b w:val="0"/>
          <w:color w:val="333333"/>
        </w:rPr>
        <w:t>Некоторые приёмы саморегуляции</w:t>
      </w:r>
      <w:r w:rsidRPr="008F0D4F">
        <w:rPr>
          <w:color w:val="333333"/>
        </w:rPr>
        <w:t>: признание правоты каждой стороны по отдельным вопросам, использование юмора, смена разговора, уступки и отложение решения спора.</w:t>
      </w:r>
    </w:p>
    <w:p w:rsidR="00647445" w:rsidRDefault="00647445" w:rsidP="007E595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>Практическое за</w:t>
      </w:r>
      <w:r w:rsidR="000824FF" w:rsidRPr="000824FF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>нятие</w:t>
      </w:r>
      <w:r w:rsidRPr="000824FF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 xml:space="preserve"> </w:t>
      </w:r>
      <w:r w:rsidR="000824FF" w:rsidRPr="000824FF">
        <w:rPr>
          <w:rFonts w:ascii="Times New Roman" w:hAnsi="Times New Roman"/>
          <w:i/>
          <w:color w:val="000000" w:themeColor="text1"/>
          <w:spacing w:val="-2"/>
          <w:sz w:val="24"/>
          <w:szCs w:val="24"/>
        </w:rPr>
        <w:t>5</w:t>
      </w:r>
      <w:r w:rsidRPr="00C61AD7">
        <w:rPr>
          <w:rFonts w:ascii="Times New Roman" w:hAnsi="Times New Roman"/>
          <w:i/>
          <w:spacing w:val="-2"/>
          <w:sz w:val="24"/>
          <w:szCs w:val="24"/>
        </w:rPr>
        <w:t>.</w:t>
      </w:r>
      <w:r w:rsidRPr="00C61AD7">
        <w:rPr>
          <w:rFonts w:ascii="Times New Roman" w:hAnsi="Times New Roman"/>
          <w:spacing w:val="-2"/>
          <w:sz w:val="24"/>
          <w:szCs w:val="24"/>
        </w:rPr>
        <w:t xml:space="preserve"> Изучение моделей поведения пешеходов, велосипедистов, пассажиров и водителей транспортных средств при организации дорожного движения</w:t>
      </w:r>
      <w:r w:rsidR="001E7C8A">
        <w:rPr>
          <w:rFonts w:ascii="Times New Roman" w:hAnsi="Times New Roman"/>
          <w:spacing w:val="-2"/>
          <w:sz w:val="24"/>
          <w:szCs w:val="24"/>
        </w:rPr>
        <w:t>.</w:t>
      </w:r>
    </w:p>
    <w:p w:rsidR="00AC23F2" w:rsidRPr="00A01112" w:rsidRDefault="00AC23F2" w:rsidP="007E595B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u w:val="single"/>
        </w:rPr>
      </w:pPr>
      <w:r w:rsidRPr="00A01112">
        <w:rPr>
          <w:rFonts w:ascii="Times New Roman" w:hAnsi="Times New Roman"/>
          <w:spacing w:val="-2"/>
          <w:sz w:val="24"/>
          <w:szCs w:val="24"/>
          <w:u w:val="single"/>
        </w:rPr>
        <w:t>Ответ:</w:t>
      </w:r>
    </w:p>
    <w:p w:rsidR="00AC23F2" w:rsidRPr="00AC23F2" w:rsidRDefault="00AC23F2" w:rsidP="007E595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Участники дорожного движения (водитель, пешеход и пассажир)</w:t>
      </w:r>
      <w:r w:rsidR="00BA2E5D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</w:t>
      </w:r>
      <w:r w:rsidRPr="00AC23F2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обязаны:</w:t>
      </w:r>
    </w:p>
    <w:p w:rsidR="00AC23F2" w:rsidRP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знать и соблюдать относящиеся к ним требования правил дорожного движения, сигналов светофора, знаков и разметки, а также выполнять распоряжения регулировщиков;</w:t>
      </w:r>
    </w:p>
    <w:p w:rsidR="00AC23F2" w:rsidRP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помнить, что в нашей стране установлено правостороннее движение транспортных средств.</w:t>
      </w:r>
    </w:p>
    <w:p w:rsidR="00AC23F2" w:rsidRPr="00AC23F2" w:rsidRDefault="00AC23F2" w:rsidP="007E595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Участникам дорожного движения </w:t>
      </w:r>
      <w:r w:rsidRPr="00AC23F2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запрещается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:</w:t>
      </w:r>
    </w:p>
    <w:p w:rsidR="00AC23F2" w:rsidRP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-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повреждать или загрязнять покрытие дорог;</w:t>
      </w:r>
    </w:p>
    <w:p w:rsidR="00AC23F2" w:rsidRP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снимать, загораживать, повреждать, самовольно устанавливать дорожные знаки, светофоры и другие технические средства организации движения;</w:t>
      </w:r>
    </w:p>
    <w:p w:rsidR="00AC23F2" w:rsidRDefault="00AC23F2" w:rsidP="007E595B">
      <w:pPr>
        <w:shd w:val="clear" w:color="auto" w:fill="FFFFFF"/>
        <w:spacing w:after="12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- </w:t>
      </w:r>
      <w:r w:rsidRPr="00AC23F2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оставлять на дороге предметы, создающие помехи для движения.</w:t>
      </w:r>
    </w:p>
    <w:p w:rsidR="00647445" w:rsidRDefault="00647445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за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нятие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6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BA2E5D">
        <w:rPr>
          <w:rFonts w:ascii="Times New Roman" w:hAnsi="Times New Roman"/>
          <w:i/>
          <w:sz w:val="24"/>
          <w:szCs w:val="24"/>
        </w:rPr>
        <w:t xml:space="preserve"> </w:t>
      </w:r>
      <w:r w:rsidRPr="00914F0C">
        <w:rPr>
          <w:rFonts w:ascii="Times New Roman" w:hAnsi="Times New Roman"/>
          <w:sz w:val="24"/>
          <w:szCs w:val="24"/>
        </w:rPr>
        <w:t>Изучение и отработка моделей поведения в условиях вынужденной природной автономии.</w:t>
      </w:r>
      <w:r w:rsidR="00BA2E5D">
        <w:rPr>
          <w:rFonts w:ascii="Times New Roman" w:hAnsi="Times New Roman"/>
          <w:sz w:val="24"/>
          <w:szCs w:val="24"/>
        </w:rPr>
        <w:t xml:space="preserve"> </w:t>
      </w:r>
      <w:r w:rsidRPr="00914F0C">
        <w:rPr>
          <w:rFonts w:ascii="Times New Roman" w:hAnsi="Times New Roman"/>
          <w:sz w:val="24"/>
          <w:szCs w:val="24"/>
        </w:rPr>
        <w:t>Изучение и отработка моделей поведения в ЧС на транспорте.</w:t>
      </w:r>
    </w:p>
    <w:p w:rsidR="00AC23F2" w:rsidRPr="00A01112" w:rsidRDefault="00AC23F2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AC23F2" w:rsidRP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- </w:t>
      </w: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предвидеть возникновение опасных и чрезвычайных ситуаций по характерным для</w:t>
      </w:r>
      <w:r w:rsidR="00BA2E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них признакам, а также использовать различные информационные источники;</w:t>
      </w:r>
    </w:p>
    <w:p w:rsidR="00BA2E5D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- определять направления сторон света; </w:t>
      </w:r>
    </w:p>
    <w:p w:rsidR="00BA2E5D" w:rsidRDefault="00BA2E5D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- </w:t>
      </w:r>
      <w:r w:rsidR="00AC23F2"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предвидеть возникновение опасных ситуаций</w:t>
      </w: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="00AC23F2"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по характерным признакам их появления; </w:t>
      </w:r>
    </w:p>
    <w:p w:rsidR="00BA2E5D" w:rsidRDefault="00BA2E5D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- </w:t>
      </w:r>
      <w:r w:rsidR="00AC23F2"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применять полученные теоретические знания на</w:t>
      </w:r>
      <w:r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="00AC23F2"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практике</w:t>
      </w:r>
    </w:p>
    <w:p w:rsidR="00AC23F2" w:rsidRDefault="00AC23F2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- принимать обоснованные решения и вырабатывать план действий в конкретной</w:t>
      </w:r>
      <w:r w:rsidR="00BA2E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опасной ситуации с учетом реально складывающейся обстановки и индивидуальных</w:t>
      </w:r>
      <w:r w:rsidR="00BA2E5D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 xml:space="preserve"> </w:t>
      </w:r>
      <w:r w:rsidRPr="00AC23F2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возможностей.</w:t>
      </w:r>
    </w:p>
    <w:p w:rsidR="000824FF" w:rsidRDefault="000824FF" w:rsidP="007E595B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занятие 7.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14F0C">
        <w:rPr>
          <w:rFonts w:ascii="Times New Roman" w:hAnsi="Times New Roman"/>
          <w:sz w:val="24"/>
          <w:szCs w:val="24"/>
        </w:rPr>
        <w:t>Изучение первичных средств пожаротушения.</w:t>
      </w:r>
    </w:p>
    <w:p w:rsidR="000824FF" w:rsidRPr="00A01112" w:rsidRDefault="000824FF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0824FF" w:rsidRPr="008F0D4F" w:rsidRDefault="000824FF" w:rsidP="007E595B">
      <w:pPr>
        <w:pStyle w:val="richfactdown-paragraph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333333"/>
        </w:rPr>
      </w:pPr>
      <w:r w:rsidRPr="008F0D4F">
        <w:rPr>
          <w:color w:val="333333"/>
        </w:rPr>
        <w:t>Переносные и передвижные огнетушители должны обеспечивать тушение пожара одним человеком на площади, указанной в технической документации организации-изготовителя.</w:t>
      </w:r>
    </w:p>
    <w:p w:rsidR="000824FF" w:rsidRPr="008F0D4F" w:rsidRDefault="000824FF" w:rsidP="007E595B">
      <w:pPr>
        <w:pStyle w:val="richfact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333333"/>
        </w:rPr>
      </w:pPr>
      <w:r w:rsidRPr="008F0D4F">
        <w:rPr>
          <w:color w:val="333333"/>
        </w:rPr>
        <w:t>Технические характеристики переносных и передвижных огнетушителей должны обеспечивать безопасность человека при тушении пожара.</w:t>
      </w:r>
    </w:p>
    <w:p w:rsidR="000824FF" w:rsidRPr="008F0D4F" w:rsidRDefault="000824FF" w:rsidP="007E595B">
      <w:pPr>
        <w:pStyle w:val="richfact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333333"/>
        </w:rPr>
      </w:pPr>
      <w:r w:rsidRPr="008F0D4F">
        <w:rPr>
          <w:color w:val="333333"/>
        </w:rPr>
        <w:t>Конструкция пожарных кранов должна обеспечивать возможность открывания запорного устройства одним человеком и подачи воды с интенсивностью, обеспечивающей тушение пожара.</w:t>
      </w:r>
    </w:p>
    <w:p w:rsidR="000824FF" w:rsidRPr="00324A81" w:rsidRDefault="000824FF" w:rsidP="007E595B">
      <w:pPr>
        <w:pStyle w:val="richfactdown-paragraph"/>
        <w:numPr>
          <w:ilvl w:val="0"/>
          <w:numId w:val="10"/>
        </w:numPr>
        <w:shd w:val="clear" w:color="auto" w:fill="FFFFFF"/>
        <w:spacing w:before="0" w:beforeAutospacing="0" w:after="120" w:afterAutospacing="0"/>
        <w:ind w:left="0" w:firstLine="0"/>
        <w:jc w:val="both"/>
      </w:pPr>
      <w:r w:rsidRPr="00324A81">
        <w:rPr>
          <w:color w:val="333333"/>
        </w:rPr>
        <w:t>Пожарные шкафы и многофункциональные интегрированные пожарные шкафы должны обеспечивать размещение и хранение в них первичных средств пожаротушения.</w:t>
      </w:r>
    </w:p>
    <w:p w:rsidR="00647445" w:rsidRDefault="00647445" w:rsidP="007E595B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Практическое за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нятие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8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BA2E5D">
        <w:rPr>
          <w:rFonts w:ascii="Times New Roman" w:hAnsi="Times New Roman"/>
          <w:i/>
          <w:sz w:val="24"/>
          <w:szCs w:val="24"/>
        </w:rPr>
        <w:t xml:space="preserve"> </w:t>
      </w:r>
      <w:r w:rsidRPr="00914F0C">
        <w:rPr>
          <w:rFonts w:ascii="Times New Roman" w:hAnsi="Times New Roman"/>
          <w:sz w:val="24"/>
          <w:szCs w:val="24"/>
        </w:rPr>
        <w:t>Изучение и использование средств индивидуальной защиты от поражающих факторов в ЧС мирного и военного времени.</w:t>
      </w:r>
    </w:p>
    <w:p w:rsidR="00AC23F2" w:rsidRPr="00A01112" w:rsidRDefault="00AC23F2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8F0D4F" w:rsidRDefault="00AC23F2" w:rsidP="007E595B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Основными способами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защиты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населения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от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современных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средств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поражения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 поражающих факторов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ЧС</w:t>
      </w:r>
      <w:r w:rsidR="008F0D4F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являются:</w:t>
      </w:r>
    </w:p>
    <w:p w:rsidR="008F0D4F" w:rsidRDefault="008F0D4F" w:rsidP="007E595B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у</w:t>
      </w:r>
      <w:r w:rsidR="00AC23F2"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крытие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населения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 защитных сооружениях;</w:t>
      </w:r>
    </w:p>
    <w:p w:rsidR="008F0D4F" w:rsidRDefault="008F0D4F" w:rsidP="007E595B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и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спользование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населением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средств</w:t>
      </w:r>
      <w:r w:rsidR="00324A81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индивидуальной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защиты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;</w:t>
      </w:r>
    </w:p>
    <w:p w:rsidR="00AC23F2" w:rsidRPr="00AC23F2" w:rsidRDefault="008F0D4F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 р</w:t>
      </w:r>
      <w:r w:rsidR="00AC23F2"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ассредоточение в безопасных районах работников организаций, продолжающих работу в зонах возможных опасностей, а также эвакуация из этих зон</w:t>
      </w:r>
      <w:r w:rsidR="00324A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AC23F2" w:rsidRPr="00AC23F2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населения</w:t>
      </w:r>
      <w:r w:rsidR="00AC23F2" w:rsidRPr="00AC23F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647445" w:rsidRDefault="00647445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Практическ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е за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нятие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824FF" w:rsidRPr="000824FF">
        <w:rPr>
          <w:rFonts w:ascii="Times New Roman" w:hAnsi="Times New Roman"/>
          <w:i/>
          <w:color w:val="000000" w:themeColor="text1"/>
          <w:sz w:val="24"/>
          <w:szCs w:val="24"/>
        </w:rPr>
        <w:t>9</w:t>
      </w:r>
      <w:r w:rsidRPr="000824F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324A81">
        <w:rPr>
          <w:rFonts w:ascii="Times New Roman" w:hAnsi="Times New Roman"/>
          <w:i/>
          <w:sz w:val="24"/>
          <w:szCs w:val="24"/>
        </w:rPr>
        <w:t xml:space="preserve"> </w:t>
      </w:r>
      <w:r w:rsidRPr="00301B9A">
        <w:rPr>
          <w:rFonts w:ascii="Times New Roman" w:hAnsi="Times New Roman"/>
          <w:sz w:val="24"/>
          <w:szCs w:val="24"/>
        </w:rPr>
        <w:t>Особенности службы в армии, изучение методик проведения строевой подготовки.</w:t>
      </w:r>
    </w:p>
    <w:p w:rsidR="008F0D4F" w:rsidRPr="00A01112" w:rsidRDefault="008F0D4F" w:rsidP="007E59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01112">
        <w:rPr>
          <w:rFonts w:ascii="Times New Roman" w:hAnsi="Times New Roman"/>
          <w:sz w:val="24"/>
          <w:szCs w:val="24"/>
          <w:u w:val="single"/>
        </w:rPr>
        <w:t>Ответ:</w:t>
      </w:r>
    </w:p>
    <w:p w:rsidR="008F0D4F" w:rsidRPr="008F0D4F" w:rsidRDefault="008F0D4F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0D4F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Строевая подготовка включает:</w:t>
      </w:r>
    </w:p>
    <w:p w:rsidR="008F0D4F" w:rsidRPr="008F0D4F" w:rsidRDefault="008F0D4F" w:rsidP="007E595B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0D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Одиночное строевое обучение без оружия и с оружием.</w:t>
      </w:r>
    </w:p>
    <w:p w:rsidR="008F0D4F" w:rsidRPr="008F0D4F" w:rsidRDefault="008F0D4F" w:rsidP="007E595B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0D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Строевое</w:t>
      </w:r>
      <w:r w:rsidR="00324A8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8F0D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слаживание отделений (расчётов, экипажей), взводов, рот (батарей), батальонов (дивизионов) и полков при действиях в пешем порядке и на машинах.</w:t>
      </w:r>
    </w:p>
    <w:p w:rsidR="008F0D4F" w:rsidRPr="008F0D4F" w:rsidRDefault="008F0D4F" w:rsidP="007E595B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0D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Строевые смотры подразделений и частей.</w:t>
      </w:r>
    </w:p>
    <w:p w:rsidR="008F0D4F" w:rsidRPr="00301B9A" w:rsidRDefault="008F0D4F" w:rsidP="007E595B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F0D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Строевое обучение проводится на плановых занятиях и совершенствуется при всех построениях и передвижениях, на всех других занятиях и в повседневной жизни.</w:t>
      </w:r>
    </w:p>
    <w:p w:rsidR="00647445" w:rsidRPr="00C61AD7" w:rsidRDefault="00647445" w:rsidP="007E595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61AD7">
        <w:rPr>
          <w:rFonts w:ascii="Times New Roman" w:hAnsi="Times New Roman"/>
          <w:b/>
          <w:i/>
          <w:sz w:val="24"/>
          <w:szCs w:val="24"/>
        </w:rPr>
        <w:t>Критерии и шкала оценки:</w:t>
      </w:r>
    </w:p>
    <w:p w:rsidR="00647445" w:rsidRPr="00C61AD7" w:rsidRDefault="00647445" w:rsidP="007E595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1AD7">
        <w:rPr>
          <w:rFonts w:ascii="Times New Roman" w:hAnsi="Times New Roman"/>
          <w:b/>
          <w:i/>
          <w:sz w:val="24"/>
          <w:szCs w:val="24"/>
        </w:rPr>
        <w:t xml:space="preserve">оценка «отлично» </w:t>
      </w:r>
      <w:r w:rsidRPr="00C61AD7">
        <w:rPr>
          <w:rFonts w:ascii="Times New Roman" w:hAnsi="Times New Roman"/>
          <w:sz w:val="24"/>
          <w:szCs w:val="24"/>
        </w:rPr>
        <w:t>выставляется обучающемуся, если он полно излагает материал, дает правильное определение основных понятий;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литературного языка.</w:t>
      </w:r>
    </w:p>
    <w:p w:rsidR="00647445" w:rsidRPr="00C61AD7" w:rsidRDefault="00647445" w:rsidP="007E595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AD7">
        <w:rPr>
          <w:rFonts w:ascii="Times New Roman" w:hAnsi="Times New Roman"/>
          <w:b/>
          <w:i/>
          <w:sz w:val="24"/>
          <w:szCs w:val="24"/>
        </w:rPr>
        <w:t>оценка «хорошо»</w:t>
      </w:r>
      <w:r w:rsidR="00324A8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61AD7">
        <w:rPr>
          <w:rFonts w:ascii="Times New Roman" w:hAnsi="Times New Roman"/>
          <w:sz w:val="24"/>
          <w:szCs w:val="24"/>
        </w:rPr>
        <w:t>выставляется, если обучающийся дает ответ, удовлетворяющий тем же требованиям, что и для отметки «отлично», но допускает 1–2 ошибки, которые сам же исправляет, и 1–2 недочета в последовательности и языковом оформлении излагаемого.</w:t>
      </w:r>
    </w:p>
    <w:p w:rsidR="00647445" w:rsidRPr="00C61AD7" w:rsidRDefault="00647445" w:rsidP="007E595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1AD7">
        <w:rPr>
          <w:rFonts w:ascii="Times New Roman" w:hAnsi="Times New Roman"/>
          <w:b/>
          <w:i/>
          <w:sz w:val="24"/>
          <w:szCs w:val="24"/>
        </w:rPr>
        <w:t>оценка «удовлетворительно»</w:t>
      </w:r>
      <w:r w:rsidR="00324A8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61AD7">
        <w:rPr>
          <w:rFonts w:ascii="Times New Roman" w:hAnsi="Times New Roman"/>
          <w:sz w:val="24"/>
          <w:szCs w:val="24"/>
        </w:rPr>
        <w:t>выставляется, если обучающийся излагает материал неполно и допускает неточности в определении понятий или формулировке правильно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</w:t>
      </w:r>
    </w:p>
    <w:p w:rsidR="00647445" w:rsidRPr="00C61AD7" w:rsidRDefault="00647445" w:rsidP="007E595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1AD7">
        <w:rPr>
          <w:rFonts w:ascii="Times New Roman" w:hAnsi="Times New Roman"/>
          <w:b/>
          <w:i/>
          <w:sz w:val="24"/>
          <w:szCs w:val="24"/>
        </w:rPr>
        <w:t>оценка «неудовлетворительно»</w:t>
      </w:r>
      <w:r w:rsidR="00324A8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61AD7">
        <w:rPr>
          <w:rFonts w:ascii="Times New Roman" w:hAnsi="Times New Roman"/>
          <w:sz w:val="24"/>
          <w:szCs w:val="24"/>
        </w:rPr>
        <w:t>ставится, если обучающийся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 Оценка «неудовлетворительно» отмечает такие недостатки в подготовке, которые являются серьезным препятствием к успешному овладению последующим материалом.</w:t>
      </w:r>
    </w:p>
    <w:p w:rsidR="00647445" w:rsidRPr="006D3C05" w:rsidRDefault="00647445" w:rsidP="007E595B">
      <w:pPr>
        <w:autoSpaceDE w:val="0"/>
        <w:adjustRightInd w:val="0"/>
        <w:spacing w:before="120"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6D3C05">
        <w:rPr>
          <w:rFonts w:ascii="Times New Roman" w:hAnsi="Times New Roman"/>
          <w:b/>
          <w:iCs/>
          <w:sz w:val="24"/>
          <w:szCs w:val="24"/>
        </w:rPr>
        <w:t>Оценочное средство №</w:t>
      </w:r>
      <w:r w:rsidR="000824F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D3C05">
        <w:rPr>
          <w:rFonts w:ascii="Times New Roman" w:hAnsi="Times New Roman"/>
          <w:b/>
          <w:iCs/>
          <w:sz w:val="24"/>
          <w:szCs w:val="24"/>
        </w:rPr>
        <w:t>2. Тестирование по изучаемым разделам дисциплины</w:t>
      </w:r>
    </w:p>
    <w:p w:rsidR="009E18C5" w:rsidRDefault="00647445" w:rsidP="007E595B">
      <w:pPr>
        <w:autoSpaceDE w:val="0"/>
        <w:adjustRightInd w:val="0"/>
        <w:spacing w:before="120"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53880">
        <w:rPr>
          <w:rFonts w:ascii="Times New Roman" w:hAnsi="Times New Roman"/>
          <w:b/>
          <w:iCs/>
          <w:sz w:val="24"/>
          <w:szCs w:val="24"/>
        </w:rPr>
        <w:t>Содержание оценочного средства</w:t>
      </w:r>
      <w:r w:rsidRPr="00753880">
        <w:rPr>
          <w:rFonts w:ascii="Times New Roman" w:hAnsi="Times New Roman"/>
          <w:b/>
          <w:sz w:val="24"/>
          <w:szCs w:val="24"/>
        </w:rPr>
        <w:t>:</w:t>
      </w:r>
    </w:p>
    <w:p w:rsidR="008C6B33" w:rsidRDefault="008C6B33" w:rsidP="007E595B">
      <w:pPr>
        <w:autoSpaceDE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 1. </w:t>
      </w:r>
      <w:r w:rsidRPr="00A44BDF">
        <w:rPr>
          <w:rFonts w:ascii="Times New Roman" w:hAnsi="Times New Roman"/>
          <w:b/>
          <w:sz w:val="24"/>
          <w:szCs w:val="24"/>
        </w:rPr>
        <w:t>Основы медицинских знаний</w:t>
      </w:r>
    </w:p>
    <w:p w:rsidR="008C6B33" w:rsidRPr="00841AE1" w:rsidRDefault="008C6B33" w:rsidP="007E595B">
      <w:pPr>
        <w:autoSpaceDE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Блок А. «П</w:t>
      </w:r>
      <w:r w:rsidRPr="00C112F6">
        <w:rPr>
          <w:rFonts w:ascii="Times New Roman" w:eastAsia="Times New Roman" w:hAnsi="Times New Roman"/>
          <w:b/>
          <w:bCs/>
          <w:sz w:val="24"/>
          <w:szCs w:val="24"/>
        </w:rPr>
        <w:t>ервая медицинская помощь</w:t>
      </w:r>
      <w:r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rPr>
          <w:rStyle w:val="ab"/>
        </w:rPr>
        <w:t>1</w:t>
      </w:r>
      <w:r>
        <w:rPr>
          <w:rStyle w:val="ab"/>
        </w:rPr>
        <w:t xml:space="preserve">. </w:t>
      </w:r>
      <w:r>
        <w:t>К</w:t>
      </w:r>
      <w:r w:rsidRPr="002C03A6">
        <w:t>акое повреждение характеризуется нарушением целостности кожных покровов, слизистых оболочек, а иногда и глубоких тканей, сопровождается болью, кровотечением и зиянием?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рана;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перелом;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rPr>
          <w:rStyle w:val="ab"/>
        </w:rPr>
      </w:pPr>
      <w:r w:rsidRPr="002C03A6">
        <w:t>3) пневмоторакс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</w:pPr>
      <w:r>
        <w:rPr>
          <w:rStyle w:val="ab"/>
        </w:rPr>
        <w:t xml:space="preserve">2. </w:t>
      </w:r>
      <w:r>
        <w:t>К</w:t>
      </w:r>
      <w:r w:rsidRPr="002C03A6">
        <w:t>акое кровотечение является самым опасным?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</w:pPr>
      <w:r>
        <w:t>1) внутреннее;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артериальное;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2C03A6">
        <w:t>3) венозное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3. </w:t>
      </w:r>
      <w:r>
        <w:t>К</w:t>
      </w:r>
      <w:r w:rsidRPr="002C03A6">
        <w:t>акие суставы надо обездвижить при переломе предплечья?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лучезапястный и локтевой;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плечевой и локтевой;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2C03A6">
        <w:t>3) суставы кисти и лучезапястный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4. </w:t>
      </w:r>
      <w:r>
        <w:t>К</w:t>
      </w:r>
      <w:r w:rsidRPr="002C03A6">
        <w:t>акие суставы надо обездвижить при переломе плеча?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лучезапястный и локтевой;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t xml:space="preserve">2) локтевой </w:t>
      </w:r>
      <w:r>
        <w:t>и плечевой;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2C03A6">
        <w:t>3) суставы кисти, локтевой и плечевой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5. </w:t>
      </w:r>
      <w:r>
        <w:t>К</w:t>
      </w:r>
      <w:r w:rsidRPr="002C03A6">
        <w:t>акие суставы надо обездвижить при переломе бедра?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голеностопный;</w:t>
      </w:r>
    </w:p>
    <w:p w:rsidR="008C6B33" w:rsidRDefault="008C6B33" w:rsidP="008C6B33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t>2) голеностопный и коленный;</w:t>
      </w:r>
    </w:p>
    <w:p w:rsidR="008C6B33" w:rsidRDefault="008C6B33" w:rsidP="008C6B33">
      <w:pPr>
        <w:pStyle w:val="a5"/>
        <w:shd w:val="clear" w:color="auto" w:fill="FFFFFF"/>
        <w:spacing w:before="0" w:beforeAutospacing="0" w:after="120" w:afterAutospacing="0" w:line="276" w:lineRule="auto"/>
        <w:jc w:val="both"/>
        <w:rPr>
          <w:rStyle w:val="ab"/>
        </w:rPr>
      </w:pPr>
      <w:r w:rsidRPr="002C03A6">
        <w:t>3)</w:t>
      </w:r>
      <w:r>
        <w:t xml:space="preserve"> </w:t>
      </w:r>
      <w:r w:rsidRPr="002C03A6">
        <w:t>голеностопный, коленный и тазобедренный</w:t>
      </w:r>
      <w:r>
        <w:t>.</w:t>
      </w:r>
    </w:p>
    <w:p w:rsidR="008C6B33" w:rsidRPr="002C03A6" w:rsidRDefault="008C6B33" w:rsidP="008C6B33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rPr>
          <w:rStyle w:val="ab"/>
        </w:rPr>
        <w:t>6.</w:t>
      </w:r>
      <w:r>
        <w:rPr>
          <w:rStyle w:val="apple-converted-space"/>
        </w:rPr>
        <w:t xml:space="preserve"> </w:t>
      </w:r>
      <w:r>
        <w:t>Д</w:t>
      </w:r>
      <w:r w:rsidRPr="002C03A6">
        <w:t>оврачебная помощь при растяжении связок, вывихе и ушибе суставов: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t>1) тепло на мес</w:t>
      </w:r>
      <w:r>
        <w:t>то повреждения и наложить шины;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t>2) приём жаропонижающих средств</w:t>
      </w:r>
      <w:r>
        <w:t>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2C03A6">
        <w:t>3) холод на место повреждения и тугое бинтование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7. </w:t>
      </w:r>
      <w:r>
        <w:t>Н</w:t>
      </w:r>
      <w:r w:rsidRPr="002C03A6">
        <w:t>а какой срок может быть наложен кровоостанавливающий жгут зимой?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на 2 часа;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не более 1 часа;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rPr>
          <w:rStyle w:val="ab"/>
        </w:rPr>
      </w:pPr>
      <w:r w:rsidRPr="002C03A6">
        <w:t>3) время не ограниченно</w:t>
      </w:r>
      <w:r>
        <w:t>.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8.</w:t>
      </w:r>
      <w:r>
        <w:t>К</w:t>
      </w:r>
      <w:r w:rsidRPr="002C03A6">
        <w:t xml:space="preserve">акие из способов подходят для остановки артериального кровотечения: 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t>а- фи</w:t>
      </w:r>
      <w:r>
        <w:t>ксация при максимальном изгибе;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закрутка;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тугая повязка;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пальцевое прижатие;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t>д- жгут</w:t>
      </w:r>
      <w:r>
        <w:t>.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все;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все, кроме – в;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rStyle w:val="ab"/>
        </w:rPr>
      </w:pPr>
      <w:r w:rsidRPr="002C03A6">
        <w:t>3) б, д</w:t>
      </w:r>
      <w:r>
        <w:t>.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9. </w:t>
      </w:r>
      <w:r>
        <w:t>У</w:t>
      </w:r>
      <w:r w:rsidRPr="002C03A6">
        <w:t>силение артериального кровотечения при наложении жгута свидетель</w:t>
      </w:r>
      <w:r>
        <w:t>ствует о том, что жгут наложен: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неправильно;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не по месту;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rStyle w:val="ab"/>
        </w:rPr>
      </w:pPr>
      <w:r w:rsidRPr="002C03A6">
        <w:t>3) недостаточно туго</w:t>
      </w:r>
      <w:r>
        <w:t>.</w:t>
      </w:r>
    </w:p>
    <w:p w:rsidR="008C6B33" w:rsidRPr="002C03A6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2C03A6">
        <w:rPr>
          <w:rStyle w:val="ab"/>
        </w:rPr>
        <w:t>1</w:t>
      </w:r>
      <w:r>
        <w:rPr>
          <w:rStyle w:val="ab"/>
        </w:rPr>
        <w:t>0.</w:t>
      </w:r>
      <w:r>
        <w:t>Ч</w:t>
      </w:r>
      <w:r w:rsidRPr="002C03A6">
        <w:t>ем контролируется правильность наложения жгута?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цветом кожи на конечности;</w:t>
      </w:r>
    </w:p>
    <w:p w:rsidR="008C6B33" w:rsidRDefault="008C6B33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цветом крови;</w:t>
      </w:r>
    </w:p>
    <w:p w:rsidR="008C6B33" w:rsidRDefault="008C6B33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2C03A6">
        <w:t>3) отсутствием пульса на периферическом сосуде</w:t>
      </w:r>
      <w:r>
        <w:t>.</w:t>
      </w:r>
    </w:p>
    <w:p w:rsidR="008C6B33" w:rsidRPr="0040070C" w:rsidRDefault="008C6B33" w:rsidP="007E595B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40070C">
        <w:rPr>
          <w:b/>
          <w:color w:val="000000"/>
        </w:rPr>
        <w:t xml:space="preserve">Ключ к блоку А теста </w:t>
      </w:r>
      <w:r>
        <w:rPr>
          <w:b/>
          <w:color w:val="000000"/>
        </w:rPr>
        <w:t>1</w:t>
      </w:r>
      <w:r w:rsidRPr="0040070C">
        <w:rPr>
          <w:b/>
          <w:color w:val="000000"/>
        </w:rPr>
        <w:t>:</w:t>
      </w:r>
    </w:p>
    <w:tbl>
      <w:tblPr>
        <w:tblW w:w="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8C6B33" w:rsidRPr="0071582E" w:rsidTr="008C6B33">
        <w:trPr>
          <w:trHeight w:val="299"/>
        </w:trPr>
        <w:tc>
          <w:tcPr>
            <w:tcW w:w="972" w:type="dxa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9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10</w:t>
            </w:r>
          </w:p>
        </w:tc>
      </w:tr>
      <w:tr w:rsidR="008C6B33" w:rsidRPr="0071582E" w:rsidTr="008C6B33">
        <w:trPr>
          <w:trHeight w:val="316"/>
        </w:trPr>
        <w:tc>
          <w:tcPr>
            <w:tcW w:w="972" w:type="dxa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8C6B33" w:rsidRPr="00C61AD7" w:rsidRDefault="008C6B33" w:rsidP="007E595B">
      <w:pPr>
        <w:spacing w:before="120"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C6B33" w:rsidRDefault="008C6B33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8C6B33" w:rsidRPr="0071582E" w:rsidTr="008C6B33">
        <w:trPr>
          <w:trHeight w:val="315"/>
        </w:trPr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8C6B33" w:rsidRPr="0071582E" w:rsidTr="008C6B33">
        <w:trPr>
          <w:trHeight w:val="240"/>
        </w:trPr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8C6B33" w:rsidRPr="00C112F6" w:rsidRDefault="008C6B33" w:rsidP="007E595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Блок Б. «Первая медицинская помощь»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/>
          <w:sz w:val="24"/>
          <w:szCs w:val="24"/>
        </w:rPr>
        <w:t>Ч</w:t>
      </w:r>
      <w:r w:rsidRPr="00C112F6">
        <w:rPr>
          <w:rFonts w:ascii="Times New Roman" w:eastAsia="Times New Roman" w:hAnsi="Times New Roman"/>
          <w:sz w:val="24"/>
          <w:szCs w:val="24"/>
        </w:rPr>
        <w:t xml:space="preserve">то вы будете делать при поражении вашего товарища молнией? 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а- сердечно-лёгочную реанимацию;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 xml:space="preserve">б- закапывать его в </w:t>
      </w:r>
      <w:r>
        <w:rPr>
          <w:rFonts w:ascii="Times New Roman" w:eastAsia="Times New Roman" w:hAnsi="Times New Roman"/>
          <w:sz w:val="24"/>
          <w:szCs w:val="24"/>
        </w:rPr>
        <w:t>землю для отвода электричества;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в- растирать о</w:t>
      </w:r>
      <w:r>
        <w:rPr>
          <w:rFonts w:ascii="Times New Roman" w:eastAsia="Times New Roman" w:hAnsi="Times New Roman"/>
          <w:sz w:val="24"/>
          <w:szCs w:val="24"/>
        </w:rPr>
        <w:t>божжённые участки тела спиртом;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г- не трог</w:t>
      </w:r>
      <w:r>
        <w:rPr>
          <w:rFonts w:ascii="Times New Roman" w:eastAsia="Times New Roman" w:hAnsi="Times New Roman"/>
          <w:sz w:val="24"/>
          <w:szCs w:val="24"/>
        </w:rPr>
        <w:t>ать, пока не придёт в сознание;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д- дадите средства, стимулирующие сердечную деятельность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б, в;</w:t>
      </w:r>
    </w:p>
    <w:p w:rsidR="008C6B33" w:rsidRDefault="008C6B33" w:rsidP="008C6B33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только – г;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а, д.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C112F6">
        <w:rPr>
          <w:rFonts w:ascii="Times New Roman" w:eastAsia="Times New Roman" w:hAnsi="Times New Roman"/>
          <w:sz w:val="24"/>
          <w:szCs w:val="24"/>
        </w:rPr>
        <w:t>оврачебная помощь при отравлении угарным газом?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вызвать рвоту;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холод на голову;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вынести на свежий воздух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0070C">
        <w:rPr>
          <w:rFonts w:ascii="Times New Roman" w:eastAsia="Times New Roman" w:hAnsi="Times New Roman"/>
          <w:b/>
          <w:bCs/>
          <w:sz w:val="24"/>
          <w:szCs w:val="24"/>
        </w:rPr>
        <w:t>3.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C112F6">
        <w:rPr>
          <w:rFonts w:ascii="Times New Roman" w:eastAsia="Times New Roman" w:hAnsi="Times New Roman"/>
          <w:sz w:val="24"/>
          <w:szCs w:val="24"/>
        </w:rPr>
        <w:t>Состояние, возникающее вследствие сильной психической или физической травмы, чрезмерное раздражение нервов и мозга, при обширных травматических повреждениях ткан</w:t>
      </w:r>
      <w:r>
        <w:rPr>
          <w:rFonts w:ascii="Times New Roman" w:eastAsia="Times New Roman" w:hAnsi="Times New Roman"/>
          <w:sz w:val="24"/>
          <w:szCs w:val="24"/>
        </w:rPr>
        <w:t>ей с переломами крупных костей: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шок;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нервный срыв;</w:t>
      </w:r>
    </w:p>
    <w:p w:rsidR="008C6B33" w:rsidRPr="00C112F6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психоз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05DC">
        <w:rPr>
          <w:rFonts w:ascii="Times New Roman" w:eastAsia="Times New Roman" w:hAnsi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/>
          <w:sz w:val="24"/>
          <w:szCs w:val="24"/>
        </w:rPr>
        <w:t xml:space="preserve"> Н</w:t>
      </w:r>
      <w:r w:rsidRPr="00C112F6">
        <w:rPr>
          <w:rFonts w:ascii="Times New Roman" w:eastAsia="Times New Roman" w:hAnsi="Times New Roman"/>
          <w:sz w:val="24"/>
          <w:szCs w:val="24"/>
        </w:rPr>
        <w:t>азовите фазы травматичес</w:t>
      </w:r>
      <w:r>
        <w:rPr>
          <w:rFonts w:ascii="Times New Roman" w:eastAsia="Times New Roman" w:hAnsi="Times New Roman"/>
          <w:sz w:val="24"/>
          <w:szCs w:val="24"/>
        </w:rPr>
        <w:t>кого шока: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а- возбуждение;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 xml:space="preserve">б- перевозбуждение; 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в- утомление;</w:t>
      </w:r>
    </w:p>
    <w:p w:rsidR="008C6B33" w:rsidRPr="00C112F6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г- торможение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все;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а, б, г;</w:t>
      </w:r>
    </w:p>
    <w:p w:rsidR="008C6B33" w:rsidRPr="00C112F6" w:rsidRDefault="008C6B33" w:rsidP="007E595B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а, 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Pr="00C112F6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05DC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Pr="009A4516">
        <w:rPr>
          <w:rFonts w:ascii="Times New Roman" w:eastAsia="Times New Roman" w:hAnsi="Times New Roman"/>
          <w:bCs/>
          <w:sz w:val="24"/>
          <w:szCs w:val="24"/>
        </w:rPr>
        <w:t>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C112F6">
        <w:rPr>
          <w:rFonts w:ascii="Times New Roman" w:eastAsia="Times New Roman" w:hAnsi="Times New Roman"/>
          <w:sz w:val="24"/>
          <w:szCs w:val="24"/>
        </w:rPr>
        <w:t>ервая помощь при шоке: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1) уложить пострадавшего, дать обезболивающее, постараться согреть, обеспечить покой;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2) обрызгать лицо холодной водой, энергично растереть кожу лица, дать обильное питьё;</w:t>
      </w:r>
    </w:p>
    <w:p w:rsidR="008C6B33" w:rsidRPr="00C112F6" w:rsidRDefault="008C6B33" w:rsidP="007E595B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положить на спину, на лоб и затылок наложить холодные примочки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205DC">
        <w:rPr>
          <w:rFonts w:ascii="Times New Roman" w:eastAsia="Times New Roman" w:hAnsi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/>
          <w:sz w:val="24"/>
          <w:szCs w:val="24"/>
        </w:rPr>
        <w:t xml:space="preserve"> В</w:t>
      </w:r>
      <w:r w:rsidRPr="00C112F6">
        <w:rPr>
          <w:rFonts w:ascii="Times New Roman" w:eastAsia="Times New Roman" w:hAnsi="Times New Roman"/>
          <w:sz w:val="24"/>
          <w:szCs w:val="24"/>
        </w:rPr>
        <w:t xml:space="preserve"> каком порядке оказывать помощь пострадавшему, если у него отсутствуют пульс и дыхание?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1) непрямой массаж сердца, освобождение дыхательн</w:t>
      </w:r>
      <w:r>
        <w:rPr>
          <w:rFonts w:ascii="Times New Roman" w:eastAsia="Times New Roman" w:hAnsi="Times New Roman"/>
          <w:sz w:val="24"/>
          <w:szCs w:val="24"/>
        </w:rPr>
        <w:t>ых путей, искусственное дыхание;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 xml:space="preserve">2) освобождение дыхательных путей, искусственное </w:t>
      </w:r>
      <w:r>
        <w:rPr>
          <w:rFonts w:ascii="Times New Roman" w:eastAsia="Times New Roman" w:hAnsi="Times New Roman"/>
          <w:sz w:val="24"/>
          <w:szCs w:val="24"/>
        </w:rPr>
        <w:t>дыхание, наружный массаж сердца;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искусственное дыхание, наружный массаж сердца, освобождение дыхательных путей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205DC">
        <w:rPr>
          <w:rFonts w:ascii="Times New Roman" w:eastAsia="Times New Roman" w:hAnsi="Times New Roman"/>
          <w:b/>
          <w:bCs/>
          <w:sz w:val="24"/>
          <w:szCs w:val="24"/>
        </w:rPr>
        <w:t>7.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Ч</w:t>
      </w:r>
      <w:r w:rsidRPr="00C112F6">
        <w:rPr>
          <w:rFonts w:ascii="Times New Roman" w:eastAsia="Times New Roman" w:hAnsi="Times New Roman"/>
          <w:sz w:val="24"/>
          <w:szCs w:val="24"/>
        </w:rPr>
        <w:t xml:space="preserve">то нельзя делать при оказании первой помощи обожжённому: 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 - снимать прилипшую одежду;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б- накладывать повязку;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- прокалывать пузыри;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 xml:space="preserve">г- </w:t>
      </w:r>
      <w:r>
        <w:rPr>
          <w:rFonts w:ascii="Times New Roman" w:eastAsia="Times New Roman" w:hAnsi="Times New Roman"/>
          <w:sz w:val="24"/>
          <w:szCs w:val="24"/>
        </w:rPr>
        <w:t>смазывать ожог жиром или мазью;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д- давать пострадавшему пить.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а, д;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а, в, г;</w:t>
      </w:r>
    </w:p>
    <w:p w:rsidR="008C6B33" w:rsidRDefault="008C6B33" w:rsidP="007E595B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в, г, д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Pr="00C112F6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058F2">
        <w:rPr>
          <w:rFonts w:ascii="Times New Roman" w:eastAsia="Times New Roman" w:hAnsi="Times New Roman"/>
          <w:b/>
          <w:bCs/>
          <w:sz w:val="24"/>
          <w:szCs w:val="24"/>
        </w:rPr>
        <w:t>8.</w:t>
      </w:r>
      <w:r>
        <w:rPr>
          <w:rFonts w:ascii="Times New Roman" w:eastAsia="Times New Roman" w:hAnsi="Times New Roman"/>
          <w:sz w:val="24"/>
          <w:szCs w:val="24"/>
        </w:rPr>
        <w:t xml:space="preserve"> Н</w:t>
      </w:r>
      <w:r w:rsidRPr="00C112F6">
        <w:rPr>
          <w:rFonts w:ascii="Times New Roman" w:eastAsia="Times New Roman" w:hAnsi="Times New Roman"/>
          <w:sz w:val="24"/>
          <w:szCs w:val="24"/>
        </w:rPr>
        <w:t>арушение терморегуляции организма, сопровождающееся расстройством жизненно важных функций в результате длительного воздействия высоких температур: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лучевая болезнь;</w:t>
      </w:r>
    </w:p>
    <w:p w:rsidR="008C6B33" w:rsidRDefault="008C6B33" w:rsidP="007E59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тепловой удар;</w:t>
      </w:r>
    </w:p>
    <w:p w:rsidR="008C6B33" w:rsidRDefault="008C6B33" w:rsidP="007E595B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ожог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058F2">
        <w:rPr>
          <w:rFonts w:ascii="Times New Roman" w:eastAsia="Times New Roman" w:hAnsi="Times New Roman"/>
          <w:b/>
          <w:bCs/>
          <w:sz w:val="24"/>
          <w:szCs w:val="24"/>
        </w:rPr>
        <w:t>9.</w:t>
      </w:r>
      <w:r>
        <w:rPr>
          <w:rFonts w:ascii="Times New Roman" w:eastAsia="Times New Roman" w:hAnsi="Times New Roman"/>
          <w:sz w:val="24"/>
          <w:szCs w:val="24"/>
        </w:rPr>
        <w:t xml:space="preserve"> Соотнесите поражение и способ оказания первой помощи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6520"/>
        <w:gridCol w:w="426"/>
        <w:gridCol w:w="2233"/>
      </w:tblGrid>
      <w:tr w:rsidR="008C6B33" w:rsidRPr="0071582E" w:rsidTr="008C6B33">
        <w:tc>
          <w:tcPr>
            <w:tcW w:w="392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20" w:type="dxa"/>
          </w:tcPr>
          <w:p w:rsidR="008C6B33" w:rsidRPr="0071582E" w:rsidRDefault="008C6B33" w:rsidP="007E5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каких поражениях пострадавшего кладут в тень с приподнятой головой, снимают тесную одежду кладут холод на голову и грудь, дают обильное питьё?</w:t>
            </w:r>
          </w:p>
        </w:tc>
        <w:tc>
          <w:tcPr>
            <w:tcW w:w="42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обморок</w:t>
            </w:r>
          </w:p>
        </w:tc>
      </w:tr>
      <w:tr w:rsidR="008C6B33" w:rsidRPr="0071582E" w:rsidTr="008C6B33">
        <w:tc>
          <w:tcPr>
            <w:tcW w:w="392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20" w:type="dxa"/>
          </w:tcPr>
          <w:p w:rsidR="008C6B33" w:rsidRPr="0071582E" w:rsidRDefault="008C6B33" w:rsidP="007E5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каких поражениях пострадавшего укладывают с приподнятыми ногами, расстёгивают ворот, протирают лицо холодной водой, дают нюхать нашатырь, при необходимости делают искусственное дыхание?</w:t>
            </w:r>
          </w:p>
        </w:tc>
        <w:tc>
          <w:tcPr>
            <w:tcW w:w="42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утопление</w:t>
            </w:r>
          </w:p>
        </w:tc>
      </w:tr>
      <w:tr w:rsidR="008C6B33" w:rsidRPr="0071582E" w:rsidTr="008C6B33">
        <w:tc>
          <w:tcPr>
            <w:tcW w:w="392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20" w:type="dxa"/>
          </w:tcPr>
          <w:p w:rsidR="008C6B33" w:rsidRPr="0071582E" w:rsidRDefault="008C6B33" w:rsidP="007E5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каком случае пострадавшему делают искусственное дыхание и непрямой массаж сердца, затем тепло укрывают и дают горячее питьё?</w:t>
            </w:r>
          </w:p>
        </w:tc>
        <w:tc>
          <w:tcPr>
            <w:tcW w:w="426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тепловой удар</w:t>
            </w:r>
          </w:p>
        </w:tc>
      </w:tr>
    </w:tbl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C6B33" w:rsidRPr="00C61AD7" w:rsidRDefault="008C6B33" w:rsidP="007E595B">
      <w:pPr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9058F2">
        <w:rPr>
          <w:rFonts w:ascii="Times New Roman" w:eastAsia="Times New Roman" w:hAnsi="Times New Roman"/>
          <w:b/>
          <w:bCs/>
          <w:spacing w:val="-4"/>
          <w:sz w:val="24"/>
          <w:szCs w:val="24"/>
        </w:rPr>
        <w:t>10.</w:t>
      </w:r>
      <w:r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C61AD7">
        <w:rPr>
          <w:rFonts w:ascii="Times New Roman" w:eastAsia="Times New Roman" w:hAnsi="Times New Roman"/>
          <w:spacing w:val="-4"/>
          <w:sz w:val="24"/>
          <w:szCs w:val="24"/>
        </w:rPr>
        <w:t>Как выполняется сердечно-лёгочная реанимация, если оживление проводят два человека?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1) 3 надавливание на гр. клетку на одно вдувание</w:t>
      </w:r>
      <w:r>
        <w:rPr>
          <w:rFonts w:ascii="Times New Roman" w:eastAsia="Times New Roman" w:hAnsi="Times New Roman"/>
          <w:sz w:val="24"/>
          <w:szCs w:val="24"/>
        </w:rPr>
        <w:t xml:space="preserve"> воздуха;</w:t>
      </w:r>
    </w:p>
    <w:p w:rsidR="008C6B33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 xml:space="preserve">2) на одно вдувание воздуха 5 </w:t>
      </w:r>
      <w:r>
        <w:rPr>
          <w:rFonts w:ascii="Times New Roman" w:eastAsia="Times New Roman" w:hAnsi="Times New Roman"/>
          <w:sz w:val="24"/>
          <w:szCs w:val="24"/>
        </w:rPr>
        <w:t>надавливаний на область сердца;</w:t>
      </w:r>
    </w:p>
    <w:p w:rsidR="008C6B33" w:rsidRPr="00C112F6" w:rsidRDefault="008C6B33" w:rsidP="007E595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112F6">
        <w:rPr>
          <w:rFonts w:ascii="Times New Roman" w:eastAsia="Times New Roman" w:hAnsi="Times New Roman"/>
          <w:sz w:val="24"/>
          <w:szCs w:val="24"/>
        </w:rPr>
        <w:t>3) 2 вдувания воздуха – 15 надавливаний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8C6B33" w:rsidRPr="009058F2" w:rsidRDefault="008C6B33" w:rsidP="007E595B">
      <w:pPr>
        <w:pStyle w:val="a5"/>
        <w:shd w:val="clear" w:color="auto" w:fill="FFFFFF"/>
        <w:spacing w:before="120" w:beforeAutospacing="0" w:after="0" w:afterAutospacing="0"/>
        <w:rPr>
          <w:b/>
          <w:color w:val="000000"/>
        </w:rPr>
      </w:pPr>
      <w:r w:rsidRPr="009058F2">
        <w:rPr>
          <w:b/>
          <w:color w:val="000000"/>
        </w:rPr>
        <w:t xml:space="preserve">Ключ к блоку Б теста </w:t>
      </w:r>
      <w:r>
        <w:rPr>
          <w:b/>
          <w:color w:val="000000"/>
        </w:rPr>
        <w:t>1</w:t>
      </w:r>
      <w:r w:rsidRPr="009058F2">
        <w:rPr>
          <w:b/>
          <w:color w:val="00000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759"/>
        <w:gridCol w:w="759"/>
        <w:gridCol w:w="760"/>
        <w:gridCol w:w="760"/>
        <w:gridCol w:w="760"/>
        <w:gridCol w:w="760"/>
        <w:gridCol w:w="760"/>
        <w:gridCol w:w="760"/>
        <w:gridCol w:w="784"/>
        <w:gridCol w:w="756"/>
        <w:gridCol w:w="760"/>
      </w:tblGrid>
      <w:tr w:rsidR="008C6B33" w:rsidRPr="0071582E" w:rsidTr="008C6B33">
        <w:trPr>
          <w:trHeight w:val="299"/>
        </w:trPr>
        <w:tc>
          <w:tcPr>
            <w:tcW w:w="810" w:type="pct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4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5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6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7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8</w:t>
            </w:r>
          </w:p>
        </w:tc>
        <w:tc>
          <w:tcPr>
            <w:tcW w:w="1150" w:type="pct"/>
            <w:gridSpan w:val="3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9</w:t>
            </w:r>
          </w:p>
        </w:tc>
      </w:tr>
      <w:tr w:rsidR="008C6B33" w:rsidRPr="0071582E" w:rsidTr="008C6B33">
        <w:trPr>
          <w:trHeight w:val="316"/>
        </w:trPr>
        <w:tc>
          <w:tcPr>
            <w:tcW w:w="810" w:type="pct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А-3</w:t>
            </w:r>
          </w:p>
        </w:tc>
        <w:tc>
          <w:tcPr>
            <w:tcW w:w="378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Б-1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В-2</w:t>
            </w:r>
          </w:p>
        </w:tc>
      </w:tr>
      <w:tr w:rsidR="008C6B33" w:rsidRPr="0071582E" w:rsidTr="008C6B33">
        <w:trPr>
          <w:trHeight w:val="299"/>
        </w:trPr>
        <w:tc>
          <w:tcPr>
            <w:tcW w:w="810" w:type="pct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10</w:t>
            </w: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  <w:tc>
          <w:tcPr>
            <w:tcW w:w="1150" w:type="pct"/>
            <w:gridSpan w:val="3"/>
            <w:vMerge w:val="restart"/>
          </w:tcPr>
          <w:p w:rsidR="008C6B33" w:rsidRPr="0071582E" w:rsidRDefault="008C6B33" w:rsidP="007E595B">
            <w:pPr>
              <w:pStyle w:val="a5"/>
              <w:spacing w:before="0" w:beforeAutospacing="0" w:after="0" w:afterAutospacing="0"/>
              <w:rPr>
                <w:szCs w:val="21"/>
              </w:rPr>
            </w:pPr>
          </w:p>
        </w:tc>
      </w:tr>
      <w:tr w:rsidR="008C6B33" w:rsidRPr="0071582E" w:rsidTr="008C6B33">
        <w:trPr>
          <w:trHeight w:val="316"/>
        </w:trPr>
        <w:tc>
          <w:tcPr>
            <w:tcW w:w="810" w:type="pct"/>
            <w:vAlign w:val="center"/>
          </w:tcPr>
          <w:p w:rsidR="008C6B33" w:rsidRPr="0071582E" w:rsidRDefault="008C6B33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80" w:type="pct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pct"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gridSpan w:val="3"/>
            <w:vMerge/>
          </w:tcPr>
          <w:p w:rsidR="008C6B33" w:rsidRPr="0071582E" w:rsidRDefault="008C6B33" w:rsidP="007E59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6B33" w:rsidRDefault="008C6B33" w:rsidP="007E59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6B33" w:rsidRPr="00C61AD7" w:rsidRDefault="008C6B33" w:rsidP="007E595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C6B33" w:rsidRDefault="008C6B33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8C6B33" w:rsidRPr="0071582E" w:rsidTr="008C6B33">
        <w:trPr>
          <w:trHeight w:val="315"/>
        </w:trPr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8C6B33" w:rsidRPr="0071582E" w:rsidTr="008C6B33">
        <w:trPr>
          <w:trHeight w:val="240"/>
        </w:trPr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8C6B33" w:rsidRPr="0071582E" w:rsidTr="008C6B33">
        <w:tc>
          <w:tcPr>
            <w:tcW w:w="2429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8C6B33" w:rsidRPr="0071582E" w:rsidRDefault="008C6B33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7E595B">
      <w:pPr>
        <w:spacing w:before="120"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Тест </w:t>
      </w:r>
      <w:r w:rsidR="008C6B33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Обеспечение личной безопасности и сохранение здоровья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Блок А</w:t>
      </w:r>
      <w:r w:rsidR="001E7C8A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«ЗОЖ»</w:t>
      </w:r>
    </w:p>
    <w:p w:rsidR="006D3C0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</w:t>
      </w:r>
      <w:r w:rsidR="006D3C05">
        <w:rPr>
          <w:rFonts w:ascii="Times New Roman" w:eastAsia="Times New Roman" w:hAnsi="Times New Roman"/>
          <w:color w:val="000000"/>
          <w:sz w:val="24"/>
          <w:szCs w:val="24"/>
        </w:rPr>
        <w:t xml:space="preserve"> Что представляет собой ЗОЖ?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1) к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огда человек занимается спортом.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2) жизнедеятельность, направленная на 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сохранение и улучшение здоровья.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образ жизни бе</w:t>
      </w:r>
      <w:r w:rsidR="006D3C05">
        <w:rPr>
          <w:rFonts w:ascii="Times New Roman" w:eastAsia="Times New Roman" w:hAnsi="Times New Roman"/>
          <w:color w:val="000000"/>
          <w:sz w:val="24"/>
          <w:szCs w:val="24"/>
        </w:rPr>
        <w:t>з алкоголя, табака и наркотиков.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</w:t>
      </w:r>
      <w:r w:rsidR="00324A8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Найдите среди приведённых ниже названий элементов образа жизни те, которые соответствуют ЗОЖ: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– малоподвижный образ жизни,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 – ежедневная утренняя зарядка,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– ежедневное выполнение гигиенических процедур,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 – употребление в</w:t>
      </w:r>
      <w:r w:rsidR="0051585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15859">
        <w:rPr>
          <w:rFonts w:ascii="Times New Roman" w:hAnsi="Times New Roman"/>
          <w:sz w:val="24"/>
          <w:szCs w:val="24"/>
        </w:rPr>
        <w:t>пищу большого количества пирожных</w:t>
      </w:r>
      <w:r w:rsidRPr="009E18C5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мороженого,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 – систематическое занятие спортивными играми,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е – большое увлечение играми в карты, домино, лото,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ж – систематическое курение, </w:t>
      </w:r>
    </w:p>
    <w:p w:rsidR="001E7C8A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з – употребление в пищу оптимального количества разнообразных растительных, рыбных и мясных продуктов.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а, г, е, ж.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2) а, б, в, з. </w:t>
      </w:r>
    </w:p>
    <w:p w:rsidR="00647445" w:rsidRDefault="00647445" w:rsidP="007E595B">
      <w:pPr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б, в, д, з.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</w:t>
      </w:r>
      <w:r w:rsid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Выберите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 xml:space="preserve"> факторы, сохраняющие здоровье:</w:t>
      </w:r>
    </w:p>
    <w:p w:rsidR="00647445" w:rsidRDefault="001E7C8A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 - физическая активность;</w:t>
      </w:r>
    </w:p>
    <w:p w:rsidR="00647445" w:rsidRDefault="001E7C8A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б- закаливание;</w:t>
      </w:r>
    </w:p>
    <w:p w:rsidR="00647445" w:rsidRDefault="001E7C8A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в- полноценное питание;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г- умеренное потребление алкоголя;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д- температурный комфорт;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е- благоприятная экология; </w:t>
      </w:r>
    </w:p>
    <w:p w:rsidR="00515859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ж- конфликты тренирующие НС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все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все, кроме – г</w:t>
      </w:r>
    </w:p>
    <w:p w:rsidR="00515859" w:rsidRDefault="00647445" w:rsidP="007E595B">
      <w:pPr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а, б, в, е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</w:t>
      </w:r>
      <w:r w:rsidR="0051585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Условия правильного развития и функционирования опорно-двигательного аппарата и организма в целом: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– ограничение физических нагрузок;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 – регулярный физический покой;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– регулярное воздействие физических нагрузок; </w:t>
      </w:r>
    </w:p>
    <w:p w:rsidR="00515859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 – интенсивная спортивная тренировка.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а, б;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2) в, г; </w:t>
      </w:r>
    </w:p>
    <w:p w:rsidR="00515859" w:rsidRDefault="00647445" w:rsidP="007E595B">
      <w:pPr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в.</w:t>
      </w:r>
    </w:p>
    <w:p w:rsidR="002B554C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</w:t>
      </w:r>
      <w:r w:rsid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Что такое гигиена?</w:t>
      </w:r>
    </w:p>
    <w:p w:rsidR="00647445" w:rsidRDefault="00F00B33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наука изучающая строение и </w:t>
      </w:r>
      <w:hyperlink r:id="rId7" w:history="1">
        <w:r w:rsidR="00647445" w:rsidRPr="00F00B33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функции организма и дающая рекомендации</w:t>
        </w:r>
      </w:hyperlink>
      <w:r w:rsidR="00515859">
        <w:t xml:space="preserve"> 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по сохранению здоровья;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наука об окружающей среде и взаимоотношени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ях между человеком и атмосферой;</w:t>
      </w:r>
    </w:p>
    <w:p w:rsidR="00647445" w:rsidRDefault="00647445" w:rsidP="007E595B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наука, изучающая влияние факторов окружающей среды на организм человека и разрабатывающая мероприятия, предотвращающие вредное влияние их на здоровье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15859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6. </w:t>
      </w:r>
      <w:r w:rsid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Выделите условия, способствующие возникновению умственного утомления: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недостаточная освещённость, не соответствующее росту рабочее место, периодическое 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отвлечение на физическую работу;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непроветренное помещение, плохое освещение, отсутствие перерывов, однообразие работы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</w:t>
      </w:r>
      <w:r w:rsid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Отметьте основные причины искривления позвоночника: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а- несоответствие высоты парты росту ребёнка;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б- ношение тяжёлого портфеля;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в- использование вместо портфеля ранца; </w:t>
      </w:r>
    </w:p>
    <w:p w:rsidR="001E7C8A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г- привычка ходить наклонив голову и туловище вп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ерёд.</w:t>
      </w:r>
    </w:p>
    <w:p w:rsidR="00647445" w:rsidRDefault="001E7C8A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1) все;</w:t>
      </w:r>
    </w:p>
    <w:p w:rsidR="001E7C8A" w:rsidRDefault="001E7C8A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все, кроме – в;</w:t>
      </w:r>
    </w:p>
    <w:p w:rsidR="001E7C8A" w:rsidRDefault="001E7C8A" w:rsidP="007E595B">
      <w:pPr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а, б.</w:t>
      </w:r>
    </w:p>
    <w:p w:rsidR="00647445" w:rsidRDefault="001E7C8A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</w:t>
      </w:r>
      <w:r w:rsidRPr="001E7C8A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  <w:r w:rsidR="0007086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З</w:t>
      </w:r>
      <w:r w:rsidR="00647445">
        <w:rPr>
          <w:rFonts w:ascii="Times New Roman" w:eastAsia="Times New Roman" w:hAnsi="Times New Roman"/>
          <w:color w:val="000000"/>
          <w:sz w:val="24"/>
          <w:szCs w:val="24"/>
        </w:rPr>
        <w:t xml:space="preserve">доровье – это: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 – способности организма противостоять эмоци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ональным и физическим стрессам;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 – гармоничное суще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ствование души и тела человека;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– нахождение соматического и 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психического состояний в норме;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 – когда ка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ждый день болит в другом месте;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 – термин, который обозначает состояние человека, возникающее как ответ на разнообра</w:t>
      </w:r>
      <w:r w:rsidR="001E7C8A">
        <w:rPr>
          <w:rFonts w:ascii="Times New Roman" w:eastAsia="Times New Roman" w:hAnsi="Times New Roman"/>
          <w:color w:val="000000"/>
          <w:sz w:val="24"/>
          <w:szCs w:val="24"/>
        </w:rPr>
        <w:t>зные экстремальные воздействия;</w:t>
      </w:r>
    </w:p>
    <w:p w:rsidR="006D3C05" w:rsidRDefault="006D3C0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е – </w:t>
      </w:r>
      <w:hyperlink r:id="rId8" w:history="1">
        <w:r w:rsidR="00647445" w:rsidRPr="001E7C8A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способность сохранять соответствующую</w:t>
        </w:r>
      </w:hyperlink>
      <w:r w:rsidR="00515859">
        <w:t xml:space="preserve"> </w:t>
      </w:r>
      <w:r w:rsidR="00647445">
        <w:rPr>
          <w:rFonts w:ascii="Times New Roman" w:eastAsia="Times New Roman" w:hAnsi="Times New Roman"/>
          <w:color w:val="000000"/>
          <w:sz w:val="24"/>
          <w:szCs w:val="24"/>
        </w:rPr>
        <w:t>возрасту и полу психофизическую устойчивость в условиях постоянного изменения количественных и качественных единиц струк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турной и сенсорной информации;</w:t>
      </w:r>
    </w:p>
    <w:p w:rsidR="006D3C0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ж – когда ни</w:t>
      </w:r>
      <w:r w:rsidR="006D3C05">
        <w:rPr>
          <w:rFonts w:ascii="Times New Roman" w:eastAsia="Times New Roman" w:hAnsi="Times New Roman"/>
          <w:color w:val="000000"/>
          <w:sz w:val="24"/>
          <w:szCs w:val="24"/>
        </w:rPr>
        <w:t>чего не болит.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всё перечисленное, </w:t>
      </w:r>
    </w:p>
    <w:p w:rsidR="001E7C8A" w:rsidRDefault="001E7C8A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2) е, ж. </w:t>
      </w:r>
    </w:p>
    <w:p w:rsidR="001E7C8A" w:rsidRPr="001E7C8A" w:rsidRDefault="001E7C8A" w:rsidP="007E595B">
      <w:pPr>
        <w:spacing w:after="12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а, б.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708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</w:t>
      </w:r>
      <w:r w:rsidR="000708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Сегодня ведётся широкая пропаганда борьбы со СПИДом, ответьте, это верно, что: </w:t>
      </w:r>
    </w:p>
    <w:p w:rsidR="00647445" w:rsidRDefault="00070866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="00647445">
        <w:rPr>
          <w:rFonts w:ascii="Times New Roman" w:eastAsia="Times New Roman" w:hAnsi="Times New Roman"/>
          <w:color w:val="000000"/>
          <w:sz w:val="24"/>
          <w:szCs w:val="24"/>
        </w:rPr>
        <w:t xml:space="preserve"> – СПИД одно из самых тяжёлых, пока неизлечимых заболеваний,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 – СПИД излечим, просто в нашей стране лекарств пока нет,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 – СПИД можно получить любым путём,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 – СПИД передаётся так же, как и любое ЗППП,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 – им болеют наркоманы, проститутки, бомжи. Мне это не угрожает, 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е – СПИДом можно заразиться только при незащищённом половом контакте и через кровь, </w:t>
      </w:r>
    </w:p>
    <w:p w:rsidR="006D3C0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ж – у больной матери обязат</w:t>
      </w:r>
      <w:r w:rsidR="006D3C05">
        <w:rPr>
          <w:rFonts w:ascii="Times New Roman" w:eastAsia="Times New Roman" w:hAnsi="Times New Roman"/>
          <w:color w:val="000000"/>
          <w:sz w:val="24"/>
          <w:szCs w:val="24"/>
        </w:rPr>
        <w:t>ельно родится больной ребёнок.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1) б, в, г, д.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2) а, е, ж. </w:t>
      </w:r>
    </w:p>
    <w:p w:rsidR="00647445" w:rsidRDefault="00647445" w:rsidP="007E595B">
      <w:pPr>
        <w:spacing w:after="12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3) а, е.</w:t>
      </w:r>
    </w:p>
    <w:p w:rsidR="00515859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</w:t>
      </w:r>
      <w:r w:rsidR="0051585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Какие заболевания относятся к заболеваниям передающимися половым путём?</w:t>
      </w:r>
    </w:p>
    <w:p w:rsidR="00647445" w:rsidRDefault="00647445" w:rsidP="007E595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 – гонорея, 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 – сифилис, </w:t>
      </w:r>
    </w:p>
    <w:p w:rsidR="00515859" w:rsidRDefault="006D3C0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– СПИД, </w:t>
      </w:r>
    </w:p>
    <w:p w:rsidR="00647445" w:rsidRDefault="006D3C0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1) а, б;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2) а, б, в.</w:t>
      </w:r>
    </w:p>
    <w:p w:rsidR="00647445" w:rsidRDefault="001E7C8A" w:rsidP="007E595B">
      <w:pPr>
        <w:spacing w:before="120"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Ключ к блоку А теста </w:t>
      </w:r>
      <w:r w:rsidR="008C6B33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348"/>
        <w:gridCol w:w="348"/>
        <w:gridCol w:w="347"/>
        <w:gridCol w:w="347"/>
        <w:gridCol w:w="456"/>
        <w:gridCol w:w="456"/>
        <w:gridCol w:w="456"/>
        <w:gridCol w:w="456"/>
        <w:gridCol w:w="456"/>
        <w:gridCol w:w="456"/>
      </w:tblGrid>
      <w:tr w:rsidR="00A01112" w:rsidRPr="0071582E" w:rsidTr="006D3C0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01112" w:rsidRPr="0071582E" w:rsidTr="006D3C05"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112" w:rsidRPr="0071582E" w:rsidRDefault="00A01112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47445" w:rsidRDefault="00647445" w:rsidP="007E59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7445" w:rsidRPr="00C61AD7" w:rsidRDefault="00647445" w:rsidP="007E595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647445" w:rsidRDefault="00647445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6D3C05">
        <w:trPr>
          <w:trHeight w:val="315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6D3C05">
        <w:trPr>
          <w:trHeight w:val="240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647445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647445" w:rsidRPr="0071582E" w:rsidTr="006D3C05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647445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647445" w:rsidRPr="0071582E" w:rsidTr="006D3C05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647445" w:rsidRPr="0071582E" w:rsidTr="006D3C05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ind w:firstLine="709"/>
      </w:pPr>
      <w:r>
        <w:rPr>
          <w:rStyle w:val="ab"/>
        </w:rPr>
        <w:t>Блок Б</w:t>
      </w:r>
      <w:r w:rsidR="001E7C8A">
        <w:rPr>
          <w:rStyle w:val="ab"/>
        </w:rPr>
        <w:t>.</w:t>
      </w:r>
      <w:r>
        <w:rPr>
          <w:rStyle w:val="ab"/>
        </w:rPr>
        <w:t xml:space="preserve"> «Вредные привычки»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515859">
        <w:rPr>
          <w:rStyle w:val="ab"/>
        </w:rPr>
        <w:t>1.</w:t>
      </w:r>
      <w:r w:rsidR="00515859">
        <w:t xml:space="preserve"> </w:t>
      </w:r>
      <w:r>
        <w:t>К чему приводят курен</w:t>
      </w:r>
      <w:r w:rsidR="006D3C05">
        <w:t>ие и злоупотребление алкоголем: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</w:t>
      </w:r>
      <w:r w:rsidR="006D3C05">
        <w:t xml:space="preserve"> к психологической зависимости;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к психической зависимости;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к физической зависимости</w:t>
      </w:r>
      <w:r w:rsidR="006D3C05">
        <w:t>.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б, в;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все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2. </w:t>
      </w:r>
      <w:r>
        <w:t>Влияние никотина на кровеносные сосуды: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</w:t>
      </w:r>
      <w:r w:rsidR="006D3C05">
        <w:t>) резко суживает мелкие артерии;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увели</w:t>
      </w:r>
      <w:r w:rsidR="006D3C05">
        <w:t>чивает проницаемость капилляров;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расширяет мелкие артерии и может вызвать кровотечения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3. </w:t>
      </w:r>
      <w:r>
        <w:rPr>
          <w:rStyle w:val="apple-converted-space"/>
        </w:rPr>
        <w:t xml:space="preserve">Отметьте </w:t>
      </w:r>
      <w:r>
        <w:t xml:space="preserve">наиболее частые заболевания, связанные с сосудосуживающим действием никотина: 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инфаркт миокарда;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гангрена конечности;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кровоточивость из но</w:t>
      </w:r>
      <w:r w:rsidR="006D3C05">
        <w:t>са и ушей;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рас</w:t>
      </w:r>
      <w:r w:rsidR="006D3C05">
        <w:t>ширение вен нижних конечностей;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д- гипотония</w:t>
      </w:r>
      <w:r w:rsidR="006D3C05">
        <w:t>.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б;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в, г;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г, д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4. </w:t>
      </w:r>
      <w:r w:rsidRPr="00515859">
        <w:rPr>
          <w:rStyle w:val="ab"/>
          <w:b w:val="0"/>
        </w:rPr>
        <w:t>Укажите</w:t>
      </w:r>
      <w:r w:rsidR="00515859">
        <w:rPr>
          <w:rStyle w:val="ab"/>
        </w:rPr>
        <w:t xml:space="preserve"> </w:t>
      </w:r>
      <w:r>
        <w:t>вли</w:t>
      </w:r>
      <w:r w:rsidR="006D3C05">
        <w:t>яние курения на органы дыхания: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</w:t>
      </w:r>
      <w:r w:rsidR="00515859">
        <w:t xml:space="preserve"> </w:t>
      </w:r>
      <w:r w:rsidR="006D3C05">
        <w:t>хроническое заболевание плевры;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предраспол</w:t>
      </w:r>
      <w:r w:rsidR="006D3C05">
        <w:t>оженность к туберкулёзу лёгких;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злокачественное перерождение ткан</w:t>
      </w:r>
      <w:r w:rsidR="006D3C05">
        <w:t>ей гортани и бронхов;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предрасположенность к дифтерии</w:t>
      </w:r>
      <w:r w:rsidR="006D3C05">
        <w:t>.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б;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б, 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в, г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5. </w:t>
      </w:r>
      <w:r>
        <w:rPr>
          <w:rStyle w:val="apple-converted-space"/>
        </w:rPr>
        <w:t xml:space="preserve">Укажите </w:t>
      </w:r>
      <w:r>
        <w:t>влияние алкоголя, никотина и наркотиков на обмен веществ: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угнетают обмен белков и углеводов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«внедряются» в нормальный обмен и, оставаясь ядами, становятся необходимыми организму — возникает зависимость от них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отравляют организм не вмешиваясь в обмен веществ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 xml:space="preserve">6. </w:t>
      </w:r>
      <w:r>
        <w:t xml:space="preserve">Какие существуют виды наркоманий: 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опийная;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героиновая;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кокаиновая;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гашишная;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д- обусло</w:t>
      </w:r>
      <w:r w:rsidR="006D3C05">
        <w:t>вленная приёмом галлюциногенов;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е- вызванная приёмом снотворных препаратов</w:t>
      </w:r>
      <w:r w:rsidR="006D3C05">
        <w:t>.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все;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все, кроме – б;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а, б, в, г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7. </w:t>
      </w:r>
      <w:r>
        <w:t xml:space="preserve">Отметьте виды токсикоманий: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а- вызванные корректорами ЦНС,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вдыхание паров органических растворителей и других средств бытовой химии,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связанные со злоупотреблением успокоительных и снотворных средств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все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б, 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а, б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8. </w:t>
      </w:r>
      <w:r>
        <w:t xml:space="preserve">Какой мировой опыт накоплен в борьбе с вредными привычками, связанными с употреблением алкоголя, табака, наркотиков: 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 </w:t>
      </w:r>
      <w:r w:rsidR="00647445">
        <w:t xml:space="preserve">- законодательные и ограничительные меры в области торговли этими веществами;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пропаганда ЗОЖ;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предупредительные в отношении здоровья меры</w:t>
      </w:r>
      <w:r w:rsidR="001E7C8A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1) а, б 2) все 3) а, в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9. </w:t>
      </w:r>
      <w:r>
        <w:t>Влияние курения на половую систему: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нарушение функций матки;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повреждение тканей семенников и яичников</w:t>
      </w:r>
      <w:r w:rsidR="001E7C8A">
        <w:t>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повреждение митохондрий яйцеклеток</w:t>
      </w:r>
      <w:r w:rsidR="001E7C8A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10. </w:t>
      </w:r>
      <w:r>
        <w:t>Влияние алкоголя на половую систему: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наруш</w:t>
      </w:r>
      <w:r w:rsidR="001E7C8A">
        <w:t>ение функции семенных пузырьков;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повреждение генетического аппарата сперматозоид</w:t>
      </w:r>
      <w:r w:rsidR="001E7C8A">
        <w:t>ов и нарушение функций яичников;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t>3) повреждение структуры мошонки</w:t>
      </w:r>
      <w:r w:rsidR="001E7C8A">
        <w:t>.</w:t>
      </w:r>
    </w:p>
    <w:p w:rsidR="00647445" w:rsidRDefault="00647445" w:rsidP="007E59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Ключ к блоку Б теста </w:t>
      </w:r>
      <w:r w:rsidR="008C6B33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</w:p>
    <w:tbl>
      <w:tblPr>
        <w:tblW w:w="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98"/>
        <w:gridCol w:w="398"/>
        <w:gridCol w:w="398"/>
        <w:gridCol w:w="398"/>
        <w:gridCol w:w="456"/>
        <w:gridCol w:w="456"/>
        <w:gridCol w:w="456"/>
        <w:gridCol w:w="456"/>
        <w:gridCol w:w="456"/>
        <w:gridCol w:w="456"/>
      </w:tblGrid>
      <w:tr w:rsidR="00647445" w:rsidRPr="0071582E" w:rsidTr="001E7C8A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10</w:t>
            </w:r>
          </w:p>
        </w:tc>
      </w:tr>
      <w:tr w:rsidR="00647445" w:rsidRPr="0071582E" w:rsidTr="001E7C8A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</w:tr>
    </w:tbl>
    <w:p w:rsidR="00647445" w:rsidRDefault="00647445" w:rsidP="007E595B">
      <w:pPr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C3D">
        <w:rPr>
          <w:rFonts w:ascii="Times New Roman" w:hAnsi="Times New Roman"/>
          <w:sz w:val="24"/>
          <w:szCs w:val="24"/>
        </w:rPr>
        <w:t>Критерии оценки</w:t>
      </w:r>
      <w:r w:rsidRPr="00291C3D">
        <w:rPr>
          <w:rFonts w:ascii="Times New Roman" w:hAnsi="Times New Roman"/>
          <w:color w:val="000000"/>
          <w:sz w:val="24"/>
          <w:szCs w:val="24"/>
        </w:rPr>
        <w:t>:</w:t>
      </w:r>
    </w:p>
    <w:p w:rsidR="00647445" w:rsidRDefault="00647445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1E7C8A">
        <w:trPr>
          <w:trHeight w:val="315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1E7C8A">
        <w:trPr>
          <w:trHeight w:val="240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7E595B">
      <w:pPr>
        <w:spacing w:before="120"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Блок В</w:t>
      </w:r>
      <w:r w:rsidR="006D3C0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«Рациональное питание»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>
        <w:rPr>
          <w:rStyle w:val="ab"/>
        </w:rPr>
        <w:t>1.</w:t>
      </w:r>
      <w:r w:rsidR="0066521C">
        <w:rPr>
          <w:rStyle w:val="ab"/>
        </w:rPr>
        <w:t xml:space="preserve"> </w:t>
      </w:r>
      <w:r>
        <w:t>Регулярное облучение кожи солнечными лучами необходимо для предупреждения: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</w:pPr>
      <w:r>
        <w:t>1) гигантизма;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</w:pPr>
      <w:r>
        <w:t>2) цинги;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рахита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2.</w:t>
      </w:r>
      <w:r w:rsidR="0066521C">
        <w:rPr>
          <w:rStyle w:val="ab"/>
        </w:rPr>
        <w:t xml:space="preserve"> </w:t>
      </w:r>
      <w:r>
        <w:t xml:space="preserve">Что такое питательные вещества: 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белки, жиры, углеводы;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ми</w:t>
      </w:r>
      <w:r w:rsidR="006D3C05">
        <w:t>неральные соли, вода, витамины;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хлеб, мясо, молоко; г- кисель, компот, суп.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б;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б, 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в, г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3.</w:t>
      </w:r>
      <w:r w:rsidR="0066521C">
        <w:rPr>
          <w:rStyle w:val="ab"/>
        </w:rPr>
        <w:t xml:space="preserve"> </w:t>
      </w:r>
      <w:r w:rsidR="009F5739">
        <w:t>З</w:t>
      </w:r>
      <w:r>
        <w:t>начение витаминов: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высвобождают не</w:t>
      </w:r>
      <w:r w:rsidR="009F5739">
        <w:t>обходимую энергию при окислении;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входят в состав гормо</w:t>
      </w:r>
      <w:r w:rsidR="009F5739">
        <w:t>нов, регулирующих обмен веществ;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являются катализаторами биохимических процессов и составной частью ряда ферментов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4.</w:t>
      </w:r>
      <w:r w:rsidR="006D3C05">
        <w:rPr>
          <w:rStyle w:val="apple-converted-space"/>
        </w:rPr>
        <w:t xml:space="preserve"> П</w:t>
      </w:r>
      <w:r>
        <w:t>ризнаки недостатка в организме витамина С: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кровоточивость дёсен,</w:t>
      </w:r>
      <w:r w:rsidR="009F5739">
        <w:t xml:space="preserve"> цинга, подкожные кровоизлияния;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куриная слепота, </w:t>
      </w:r>
      <w:r w:rsidR="009F5739">
        <w:t>рахит, боли в мышцах и суставах;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нарушение обмена кальция, плохое зрение в сумерках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5.</w:t>
      </w:r>
      <w:r w:rsidR="006D3C05">
        <w:rPr>
          <w:rStyle w:val="apple-converted-space"/>
        </w:rPr>
        <w:t xml:space="preserve"> П</w:t>
      </w:r>
      <w:r>
        <w:t>ризнаки недостатка в организме витамина А: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поражение кожи и роговицы глаз, </w:t>
      </w:r>
      <w:r w:rsidR="006D3C05">
        <w:t>резкое похудание;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рахит;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плохое зрение в сумерки, куриная слепота, задержка роста детей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6.</w:t>
      </w:r>
      <w:r w:rsidR="006D3C05">
        <w:rPr>
          <w:rStyle w:val="apple-converted-space"/>
        </w:rPr>
        <w:t xml:space="preserve"> С</w:t>
      </w:r>
      <w:r>
        <w:t>охранность витаминов в продуктах питания зависит от: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сроков хранения и</w:t>
      </w:r>
      <w:r w:rsidR="009F5739">
        <w:t xml:space="preserve"> грамотной кулинарной обработки;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содержани</w:t>
      </w:r>
      <w:r w:rsidR="009F5739">
        <w:t>я в продуктах минеральных солей;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своевременной обработки продуктов солнечными лучами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7.</w:t>
      </w:r>
      <w:r w:rsidR="006D3C05">
        <w:rPr>
          <w:rStyle w:val="apple-converted-space"/>
        </w:rPr>
        <w:t xml:space="preserve"> И</w:t>
      </w:r>
      <w:r>
        <w:t>збыточное потребление соли, жёсткой воды и малоподвижный образ жизни способствуют: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</w:t>
      </w:r>
      <w:r w:rsidR="006D3C05">
        <w:t>озникновению инфарктов миокарда;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образованию рака</w:t>
      </w:r>
      <w:r w:rsidR="006D3C05">
        <w:t>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>
        <w:t>3) образованию почечных камней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0B5BE6">
        <w:rPr>
          <w:rStyle w:val="ab"/>
        </w:rPr>
        <w:t>8.</w:t>
      </w:r>
      <w:r w:rsidR="006D3C05" w:rsidRPr="006D3C05">
        <w:rPr>
          <w:rStyle w:val="apple-converted-space"/>
          <w:bCs/>
        </w:rPr>
        <w:t xml:space="preserve"> О</w:t>
      </w:r>
      <w:r w:rsidRPr="006D3C05">
        <w:t>бъясните</w:t>
      </w:r>
      <w:r>
        <w:t xml:space="preserve"> слова Сократа: «лучшая приправа к жизни – голод»: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голод </w:t>
      </w:r>
      <w:r w:rsidR="006D3C05">
        <w:t>стимулирует активность человека;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речь идёт о вреде переедания</w:t>
      </w:r>
      <w:r w:rsidR="006D3C05">
        <w:t>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голодание сохраняет хорошую стройную фигуру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9.</w:t>
      </w:r>
      <w:r w:rsidR="006D3C05">
        <w:rPr>
          <w:rStyle w:val="apple-converted-space"/>
        </w:rPr>
        <w:t xml:space="preserve"> О</w:t>
      </w:r>
      <w:r>
        <w:t>бъясните пословицу: «когда я ем, я глух и нем»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во время еды у че</w:t>
      </w:r>
      <w:r w:rsidR="006D3C05">
        <w:t>ловека снижается чуткость слуха;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трудно говорить с набитым ртом</w:t>
      </w:r>
      <w:r w:rsidR="006D3C05">
        <w:t>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отвлекаться от еды вредно, это снижает качество пищеварения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10.</w:t>
      </w:r>
      <w:r w:rsidR="0066521C">
        <w:rPr>
          <w:rStyle w:val="ab"/>
        </w:rPr>
        <w:t xml:space="preserve"> </w:t>
      </w:r>
      <w:r w:rsidR="006D3C05">
        <w:t>Что вредно для зубов: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кислая пища;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холодная пища;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черед</w:t>
      </w:r>
      <w:r w:rsidR="006D3C05">
        <w:t>ование холодной и горячей пищи;</w:t>
      </w:r>
    </w:p>
    <w:p w:rsidR="00647445" w:rsidRDefault="006D3C0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чистка зубов жёсткой щёткой;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>
        <w:t>д-</w:t>
      </w:r>
      <w:r w:rsidR="000B5BE6">
        <w:t xml:space="preserve"> </w:t>
      </w:r>
      <w:r w:rsidR="001E7C8A">
        <w:t>«</w:t>
      </w:r>
      <w:r>
        <w:t>разгрызание</w:t>
      </w:r>
      <w:r w:rsidR="001E7C8A">
        <w:t>»</w:t>
      </w:r>
      <w:r>
        <w:t xml:space="preserve"> твёрдых продуктов питания</w:t>
      </w:r>
      <w:r w:rsidR="006D3C05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>
        <w:t xml:space="preserve">1) а, б, д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>
        <w:t>2) б, в, г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>
        <w:t>3) в, д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</w:pPr>
      <w:r>
        <w:rPr>
          <w:color w:val="000000"/>
        </w:rPr>
        <w:t xml:space="preserve">Ключ к блоку В теста </w:t>
      </w:r>
      <w:r w:rsidR="008C6B33">
        <w:rPr>
          <w:color w:val="000000"/>
        </w:rPr>
        <w:t>2</w:t>
      </w:r>
      <w:r>
        <w:rPr>
          <w:color w:val="000000"/>
        </w:rPr>
        <w:t>:</w:t>
      </w:r>
    </w:p>
    <w:tbl>
      <w:tblPr>
        <w:tblW w:w="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</w:tblGrid>
      <w:tr w:rsidR="00647445" w:rsidRPr="0071582E" w:rsidTr="001E7C8A">
        <w:trPr>
          <w:trHeight w:val="256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10</w:t>
            </w:r>
          </w:p>
        </w:tc>
      </w:tr>
      <w:tr w:rsidR="00647445" w:rsidRPr="0071582E" w:rsidTr="001E7C8A">
        <w:trPr>
          <w:trHeight w:val="27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</w:tr>
    </w:tbl>
    <w:p w:rsidR="00647445" w:rsidRDefault="00647445" w:rsidP="007E595B">
      <w:pPr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91C3D">
        <w:rPr>
          <w:rFonts w:ascii="Times New Roman" w:hAnsi="Times New Roman"/>
          <w:sz w:val="24"/>
          <w:szCs w:val="24"/>
        </w:rPr>
        <w:t>Критерии оценки</w:t>
      </w:r>
      <w:r w:rsidRPr="00291C3D">
        <w:rPr>
          <w:rFonts w:ascii="Times New Roman" w:hAnsi="Times New Roman"/>
          <w:color w:val="000000"/>
          <w:sz w:val="24"/>
          <w:szCs w:val="24"/>
        </w:rPr>
        <w:t>:</w:t>
      </w:r>
    </w:p>
    <w:p w:rsidR="00647445" w:rsidRDefault="00647445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1E7C8A">
        <w:trPr>
          <w:trHeight w:val="315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1E7C8A">
        <w:trPr>
          <w:trHeight w:val="240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</w:pPr>
      <w:r>
        <w:rPr>
          <w:b/>
          <w:bCs/>
          <w:color w:val="000000"/>
        </w:rPr>
        <w:t xml:space="preserve">Блок </w:t>
      </w:r>
      <w:r w:rsidR="00A704EC">
        <w:rPr>
          <w:b/>
          <w:bCs/>
          <w:color w:val="000000"/>
        </w:rPr>
        <w:t>Г</w:t>
      </w:r>
      <w:r>
        <w:rPr>
          <w:b/>
          <w:bCs/>
          <w:color w:val="000000"/>
        </w:rPr>
        <w:t xml:space="preserve"> «Брак и семья»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1.</w:t>
      </w:r>
      <w:r w:rsidR="000B5BE6">
        <w:rPr>
          <w:rStyle w:val="ab"/>
        </w:rPr>
        <w:t xml:space="preserve"> </w:t>
      </w:r>
      <w:r>
        <w:t>Законодательством РФ брачный возраст устанавливается: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с 14 лет;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с 18 лет в </w:t>
      </w:r>
      <w:r w:rsidR="009F5739">
        <w:t>исключительных случаях с 16 лет;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3) с 18 лет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2.</w:t>
      </w:r>
      <w:r w:rsidR="000B5BE6">
        <w:rPr>
          <w:rStyle w:val="ab"/>
        </w:rPr>
        <w:t xml:space="preserve"> </w:t>
      </w:r>
      <w:r>
        <w:t>Зарегистрированным считается брак: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заключённ</w:t>
      </w:r>
      <w:r w:rsidR="009F5739">
        <w:t>ый в ЗАГСе;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заключённый в церкви;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заключённый в ЗАГСе и церкви одновременно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3. </w:t>
      </w:r>
      <w:r>
        <w:t>Какая пара условий необходима для юридического заключения брака: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налич</w:t>
      </w:r>
      <w:r w:rsidR="009F5739">
        <w:t>ие беременности и чувства долга;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взаимное согласие и достижение брачного возраста обоими парт</w:t>
      </w:r>
      <w:r w:rsidR="009F5739">
        <w:t>нёрами;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равенство социального статуса и достижение возраста 18 лет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4.</w:t>
      </w:r>
      <w:r w:rsidR="000B5BE6">
        <w:rPr>
          <w:rStyle w:val="ab"/>
        </w:rPr>
        <w:t xml:space="preserve"> </w:t>
      </w:r>
      <w:r>
        <w:t xml:space="preserve">Юридическими условиями прекращения брака являются: </w:t>
      </w:r>
    </w:p>
    <w:p w:rsidR="000B5BE6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а- смерть одного из супругов;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заявление одного или обоих супругов поданное в ЗАГС;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в- охлаждение в отношениях супругов;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не выполнение супружеских и родительских обязанностей одним из супругов.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а, 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б, г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а, б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5. </w:t>
      </w:r>
      <w:r w:rsidR="000B5BE6">
        <w:rPr>
          <w:rStyle w:val="ab"/>
        </w:rPr>
        <w:t xml:space="preserve"> </w:t>
      </w:r>
      <w:r>
        <w:t>Брачный договор это: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соглашение лиц, вступающих в брак, определяющее имущественные права и обязанности супругов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соглашение лиц, вступающих в брак, определяющее личные права и обязанности супругов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соглашение лиц, вступающих в брак, определяющее имущественные и личные права и обязанности супругов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6.</w:t>
      </w:r>
      <w:r w:rsidR="000B5BE6">
        <w:rPr>
          <w:rStyle w:val="apple-converted-space"/>
        </w:rPr>
        <w:t xml:space="preserve"> </w:t>
      </w:r>
      <w:r>
        <w:t xml:space="preserve">Супруги отвечают своим имуществом перед законом в следующих случаях: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а- при возмещении вреда, причинённого их несовершеннолетними детьми;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по долговым обязательствам одного из супругов;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в- если установлено, что общее имущество было приобретено или увеличено за </w:t>
      </w:r>
      <w:r w:rsidR="00773665">
        <w:t>счет</w:t>
      </w:r>
      <w:r>
        <w:t xml:space="preserve"> средств, полученных одним из супругов преступным путём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а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б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во всех этих случаях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7.</w:t>
      </w:r>
      <w:r w:rsidR="000B5BE6">
        <w:rPr>
          <w:rStyle w:val="ab"/>
        </w:rPr>
        <w:t xml:space="preserve"> </w:t>
      </w:r>
      <w:r>
        <w:t xml:space="preserve">Родители имеют равные права и несут равные обязанности в отношении своих детей до достижения ими: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а- 18 лет;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б- 16 лет;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в- 14 лет;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г- до тех пор, пока дети не вступят в брак;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д- до тех пор, пока несовершеннолетние дети не вступят в брак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а, д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г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а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 xml:space="preserve">8. </w:t>
      </w:r>
      <w:r>
        <w:t xml:space="preserve">Перечислите функции семьи: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а- функция духовного общения,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б- первичного социального контроля,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в- хозяйственно-бытовая,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г- эмоциональная,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д- репродуктивная,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е- воспитательная,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ж – сексуально-эротическая.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все перечисленные,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д, е, ж.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>
        <w:t>3) в, д, е, ж.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rStyle w:val="ab"/>
        </w:rPr>
        <w:t>9.</w:t>
      </w:r>
      <w:r w:rsidR="00A704EC">
        <w:rPr>
          <w:rStyle w:val="ab"/>
        </w:rPr>
        <w:t xml:space="preserve"> </w:t>
      </w:r>
      <w:r>
        <w:t>Уголовная ответственность несовершеннолетних наступает с: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1) 14 лет,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2) 15 лет, 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t>3) 16 лет.</w:t>
      </w:r>
    </w:p>
    <w:p w:rsidR="00647445" w:rsidRPr="00943BE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Ключ к блоку </w:t>
      </w:r>
      <w:r w:rsidR="00A704EC">
        <w:rPr>
          <w:color w:val="000000"/>
        </w:rPr>
        <w:t>Г</w:t>
      </w:r>
      <w:r>
        <w:rPr>
          <w:color w:val="000000"/>
        </w:rPr>
        <w:t xml:space="preserve"> теста </w:t>
      </w:r>
      <w:r w:rsidR="008C6B33">
        <w:rPr>
          <w:color w:val="000000"/>
        </w:rPr>
        <w:t>2</w:t>
      </w:r>
      <w:r>
        <w:rPr>
          <w:color w:val="000000"/>
        </w:rPr>
        <w:t>:</w:t>
      </w:r>
    </w:p>
    <w:tbl>
      <w:tblPr>
        <w:tblW w:w="4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336"/>
        <w:gridCol w:w="336"/>
        <w:gridCol w:w="336"/>
        <w:gridCol w:w="336"/>
        <w:gridCol w:w="336"/>
        <w:gridCol w:w="336"/>
        <w:gridCol w:w="336"/>
        <w:gridCol w:w="456"/>
        <w:gridCol w:w="456"/>
      </w:tblGrid>
      <w:tr w:rsidR="00647445" w:rsidRPr="0071582E" w:rsidTr="003B1892">
        <w:trPr>
          <w:trHeight w:val="256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6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7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9</w:t>
            </w:r>
          </w:p>
        </w:tc>
      </w:tr>
      <w:tr w:rsidR="00647445" w:rsidRPr="0071582E" w:rsidTr="003B1892">
        <w:trPr>
          <w:trHeight w:val="270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</w:p>
        </w:tc>
      </w:tr>
    </w:tbl>
    <w:p w:rsidR="00647445" w:rsidRPr="00C61AD7" w:rsidRDefault="00647445" w:rsidP="007E595B">
      <w:pPr>
        <w:spacing w:before="12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647445" w:rsidRDefault="00647445" w:rsidP="007E59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1E7C8A">
        <w:trPr>
          <w:trHeight w:val="315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1E7C8A">
        <w:trPr>
          <w:trHeight w:val="240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6-7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</w:tr>
      <w:tr w:rsidR="00647445" w:rsidRPr="0071582E" w:rsidTr="001E7C8A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4</w:t>
            </w:r>
          </w:p>
        </w:tc>
      </w:tr>
    </w:tbl>
    <w:p w:rsidR="00647445" w:rsidRDefault="00647445" w:rsidP="007E595B">
      <w:pPr>
        <w:autoSpaceDE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 </w:t>
      </w:r>
      <w:r w:rsidR="008C6B3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66521C">
        <w:rPr>
          <w:rFonts w:ascii="Times New Roman" w:hAnsi="Times New Roman"/>
          <w:b/>
          <w:sz w:val="24"/>
          <w:szCs w:val="24"/>
        </w:rPr>
        <w:t xml:space="preserve"> </w:t>
      </w:r>
      <w:r w:rsidRPr="00A44BDF">
        <w:rPr>
          <w:rFonts w:ascii="Times New Roman" w:hAnsi="Times New Roman"/>
          <w:b/>
          <w:sz w:val="24"/>
          <w:szCs w:val="24"/>
        </w:rPr>
        <w:t>Государственная система обеспечения безопасности населения</w:t>
      </w:r>
    </w:p>
    <w:p w:rsidR="00647445" w:rsidRPr="00F3782D" w:rsidRDefault="00647445" w:rsidP="00DF2BAA">
      <w:pPr>
        <w:pStyle w:val="a5"/>
        <w:shd w:val="clear" w:color="auto" w:fill="FFFFFF"/>
        <w:spacing w:before="120" w:beforeAutospacing="0" w:after="0" w:afterAutospacing="0"/>
        <w:jc w:val="both"/>
      </w:pPr>
      <w:r w:rsidRPr="00F3782D">
        <w:rPr>
          <w:rStyle w:val="ab"/>
        </w:rPr>
        <w:t>Блок А</w:t>
      </w:r>
      <w:r w:rsidR="001E7C8A">
        <w:rPr>
          <w:rStyle w:val="ab"/>
        </w:rPr>
        <w:t>.</w:t>
      </w:r>
      <w:r w:rsidRPr="00F3782D">
        <w:rPr>
          <w:rStyle w:val="ab"/>
        </w:rPr>
        <w:t xml:space="preserve"> «ОМП ГО, РСЧС и средства индивидуальной защиты»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1</w:t>
      </w:r>
      <w:r>
        <w:rPr>
          <w:rStyle w:val="ab"/>
        </w:rPr>
        <w:t>.</w:t>
      </w:r>
      <w:r w:rsidR="00333F5E">
        <w:rPr>
          <w:rStyle w:val="ab"/>
        </w:rPr>
        <w:t xml:space="preserve"> </w:t>
      </w:r>
      <w:r>
        <w:t>Т</w:t>
      </w:r>
      <w:r w:rsidRPr="00F3782D">
        <w:t>ерритория, подвергшаяся заражению радиоактивными осадками: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радиоактивное заражение;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2) очаг радиоактивного заражения</w:t>
      </w:r>
      <w:r w:rsidR="001E7C8A">
        <w:t>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F3782D">
        <w:t>3) зона радиоактивного заражения</w:t>
      </w:r>
      <w:r w:rsidR="001E7C8A">
        <w:t>.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2</w:t>
      </w:r>
      <w:r>
        <w:rPr>
          <w:rStyle w:val="ab"/>
        </w:rPr>
        <w:t xml:space="preserve">. </w:t>
      </w:r>
      <w:r w:rsidR="00333F5E">
        <w:rPr>
          <w:rStyle w:val="ab"/>
        </w:rPr>
        <w:t xml:space="preserve"> </w:t>
      </w:r>
      <w:r>
        <w:t>К</w:t>
      </w:r>
      <w:r w:rsidRPr="00F3782D">
        <w:t xml:space="preserve"> чему может привести радиационное облучение человека?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к появлению тошноты и рвоты;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к потере сознания и коме;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F3782D">
        <w:t>3) к лучевой болезни</w:t>
      </w:r>
      <w:r w:rsidR="001E7C8A">
        <w:t>.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3</w:t>
      </w:r>
      <w:r>
        <w:rPr>
          <w:rStyle w:val="ab"/>
        </w:rPr>
        <w:t>.</w:t>
      </w:r>
      <w:r w:rsidR="00333F5E">
        <w:rPr>
          <w:rStyle w:val="ab"/>
        </w:rPr>
        <w:t xml:space="preserve"> </w:t>
      </w:r>
      <w:r>
        <w:t>З</w:t>
      </w:r>
      <w:r w:rsidRPr="00F3782D">
        <w:t>ащитное сооружение, в котором можно укрыть людей от высоких температур, продуктов горения, опасных химических веществ, проникающей радиации и радиоактивной пыли: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ПРУ;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убежище;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F3782D">
        <w:t>3) укрытие</w:t>
      </w:r>
      <w:r w:rsidR="001E7C8A">
        <w:t>.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F3782D">
        <w:rPr>
          <w:rStyle w:val="ab"/>
        </w:rPr>
        <w:t>4</w:t>
      </w:r>
      <w:r>
        <w:rPr>
          <w:rStyle w:val="ab"/>
        </w:rPr>
        <w:t>.</w:t>
      </w:r>
      <w:r w:rsidR="00333F5E">
        <w:rPr>
          <w:rStyle w:val="apple-converted-space"/>
        </w:rPr>
        <w:t xml:space="preserve"> </w:t>
      </w:r>
      <w:r>
        <w:t>С</w:t>
      </w:r>
      <w:r w:rsidRPr="00F3782D">
        <w:t>истема, осуществляющая государственную политику в области безопасности жизнедеятельности: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ГО;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РСЧС;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F3782D">
        <w:t>3) МВД</w:t>
      </w:r>
      <w:r w:rsidR="001E7C8A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5</w:t>
      </w:r>
      <w:r w:rsidRPr="00475C56">
        <w:rPr>
          <w:rStyle w:val="apple-converted-space"/>
          <w:b/>
        </w:rPr>
        <w:t>.</w:t>
      </w:r>
      <w:r w:rsidR="00333F5E">
        <w:rPr>
          <w:rStyle w:val="apple-converted-space"/>
          <w:b/>
        </w:rPr>
        <w:t xml:space="preserve"> </w:t>
      </w:r>
      <w:r w:rsidRPr="00F3782D">
        <w:t xml:space="preserve">Основными задачами РСЧС является: 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предупреждения ЧС;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 xml:space="preserve">б – </w:t>
      </w:r>
      <w:r w:rsidR="001E7C8A">
        <w:t>снижение потерь и ущерба от ЧС;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в- восс</w:t>
      </w:r>
      <w:r w:rsidR="001E7C8A">
        <w:t>тановление народного хозяйства;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г – ликвидация ЧС</w:t>
      </w:r>
      <w:r w:rsidR="001E7C8A">
        <w:t>.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все;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а, б, г;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F3782D">
        <w:t>3) б, г.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6</w:t>
      </w:r>
      <w:r>
        <w:rPr>
          <w:rStyle w:val="ab"/>
        </w:rPr>
        <w:t>.</w:t>
      </w:r>
      <w:r w:rsidR="00333F5E">
        <w:rPr>
          <w:rStyle w:val="ab"/>
        </w:rPr>
        <w:t xml:space="preserve"> </w:t>
      </w:r>
      <w:r>
        <w:t>У</w:t>
      </w:r>
      <w:r w:rsidRPr="00F3782D">
        <w:t>правляющим органом РСЧС является: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МЧС;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штаб ГО;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F3782D">
        <w:t>3) МВД</w:t>
      </w:r>
      <w:r w:rsidR="001E7C8A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7</w:t>
      </w:r>
      <w:r>
        <w:rPr>
          <w:rStyle w:val="ab"/>
        </w:rPr>
        <w:t>.</w:t>
      </w:r>
      <w:r w:rsidR="00333F5E">
        <w:rPr>
          <w:rStyle w:val="ab"/>
        </w:rPr>
        <w:t xml:space="preserve"> </w:t>
      </w:r>
      <w:r>
        <w:t>О</w:t>
      </w:r>
      <w:r w:rsidRPr="00F3782D">
        <w:t xml:space="preserve">сновными мероприятиями РСЧС по снижению потерь среди населения являются: 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оповещение населения;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защита населения;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в- обеспечение работы предприятий, направленной на функционир</w:t>
      </w:r>
      <w:r w:rsidR="009F5739">
        <w:t>ование систем жизнеобеспечения;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ликвидация последствий ЧС;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д- обучение населения действиям в ЧС</w:t>
      </w:r>
      <w:r w:rsidR="009F5739">
        <w:t>.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все;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кроме – в;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3) а, б, д</w:t>
      </w:r>
      <w:r w:rsidR="001E7C8A">
        <w:t>.</w:t>
      </w:r>
    </w:p>
    <w:p w:rsidR="00647445" w:rsidRPr="00F3782D" w:rsidRDefault="00647445" w:rsidP="00DF2BAA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>8.</w:t>
      </w:r>
      <w:r w:rsidR="00333F5E">
        <w:rPr>
          <w:rStyle w:val="ab"/>
        </w:rPr>
        <w:t xml:space="preserve"> </w:t>
      </w:r>
      <w:r>
        <w:t>П</w:t>
      </w:r>
      <w:r w:rsidRPr="00F3782D">
        <w:t>оток лучистой энергии, продолжительностью 20 сек, вызывающий массовые пожары: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проникающая радиация;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световое излучение;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3) доза излучения</w:t>
      </w:r>
      <w:r w:rsidR="001E7C8A">
        <w:t>.</w:t>
      </w:r>
    </w:p>
    <w:p w:rsidR="00647445" w:rsidRPr="00F3782D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>
        <w:rPr>
          <w:rStyle w:val="ab"/>
        </w:rPr>
        <w:t xml:space="preserve">9. </w:t>
      </w:r>
      <w:r>
        <w:t>К</w:t>
      </w:r>
      <w:r w:rsidRPr="00F3782D">
        <w:t>ратковременное электромагнитное поле, выводящее из строя радиоэлектронные приборы: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t>1)</w:t>
      </w:r>
      <w:r w:rsidR="001E7C8A">
        <w:t xml:space="preserve"> современное средство поражения;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ударная волна;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</w:rPr>
      </w:pPr>
      <w:r w:rsidRPr="00F3782D">
        <w:t>3) ЭМИ</w:t>
      </w:r>
      <w:r w:rsidR="001E7C8A">
        <w:t>.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F3782D">
        <w:rPr>
          <w:rStyle w:val="ab"/>
        </w:rPr>
        <w:t>1</w:t>
      </w:r>
      <w:r>
        <w:rPr>
          <w:rStyle w:val="ab"/>
        </w:rPr>
        <w:t>0.</w:t>
      </w:r>
      <w:r w:rsidR="0066521C">
        <w:rPr>
          <w:rStyle w:val="ab"/>
        </w:rPr>
        <w:t xml:space="preserve"> </w:t>
      </w:r>
      <w:r>
        <w:t>Я</w:t>
      </w:r>
      <w:r w:rsidRPr="00F3782D">
        <w:t>довитое соединение, применяемое для снаряжения химических боеприпасов: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яд;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СДЯВ;</w:t>
      </w:r>
    </w:p>
    <w:p w:rsidR="00647445" w:rsidRPr="00F3782D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F3782D">
        <w:t>3) ОВ</w:t>
      </w:r>
      <w:r w:rsidR="001E7C8A">
        <w:t>.</w:t>
      </w:r>
    </w:p>
    <w:p w:rsidR="00647445" w:rsidRPr="00943BE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Ключ к блоку А теста </w:t>
      </w:r>
      <w:r w:rsidR="008C6B33">
        <w:rPr>
          <w:color w:val="000000"/>
        </w:rPr>
        <w:t>3</w:t>
      </w:r>
      <w:r>
        <w:rPr>
          <w:color w:val="00000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628"/>
        <w:gridCol w:w="1599"/>
        <w:gridCol w:w="804"/>
        <w:gridCol w:w="804"/>
        <w:gridCol w:w="804"/>
        <w:gridCol w:w="804"/>
        <w:gridCol w:w="804"/>
        <w:gridCol w:w="804"/>
        <w:gridCol w:w="804"/>
        <w:gridCol w:w="802"/>
      </w:tblGrid>
      <w:tr w:rsidR="00647445" w:rsidRPr="0071582E" w:rsidTr="001E7C8A">
        <w:tc>
          <w:tcPr>
            <w:tcW w:w="670" w:type="pct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314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800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10</w:t>
            </w:r>
          </w:p>
        </w:tc>
      </w:tr>
      <w:tr w:rsidR="00647445" w:rsidRPr="0071582E" w:rsidTr="001E7C8A">
        <w:tc>
          <w:tcPr>
            <w:tcW w:w="670" w:type="pct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14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800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402" w:type="pct"/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402" w:type="pct"/>
            <w:tcBorders>
              <w:right w:val="single" w:sz="4" w:space="0" w:color="auto"/>
            </w:tcBorders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647445" w:rsidRDefault="00647445" w:rsidP="007E595B">
            <w:pPr>
              <w:pStyle w:val="a5"/>
              <w:spacing w:before="0" w:beforeAutospacing="0" w:after="0" w:afterAutospacing="0"/>
              <w:jc w:val="center"/>
            </w:pPr>
            <w:r>
              <w:t>3</w:t>
            </w:r>
          </w:p>
        </w:tc>
      </w:tr>
    </w:tbl>
    <w:p w:rsidR="00A01112" w:rsidRPr="00C61AD7" w:rsidRDefault="00A01112" w:rsidP="007E595B">
      <w:pPr>
        <w:spacing w:before="12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1112" w:rsidRDefault="00A01112" w:rsidP="007E59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A01112" w:rsidRPr="0071582E" w:rsidTr="001E7C8A">
        <w:trPr>
          <w:trHeight w:val="315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01112" w:rsidRPr="0071582E" w:rsidTr="001E7C8A">
        <w:trPr>
          <w:trHeight w:val="240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A01112" w:rsidRPr="0071582E" w:rsidTr="001E7C8A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A01112" w:rsidRPr="0071582E" w:rsidTr="001E7C8A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A01112" w:rsidRPr="0071582E" w:rsidTr="001E7C8A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C640FA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666666"/>
          <w:sz w:val="21"/>
          <w:szCs w:val="21"/>
        </w:rPr>
      </w:pPr>
      <w:r w:rsidRPr="00F3782D">
        <w:rPr>
          <w:rStyle w:val="ab"/>
        </w:rPr>
        <w:t xml:space="preserve">Блок </w:t>
      </w:r>
      <w:r>
        <w:rPr>
          <w:rStyle w:val="ab"/>
        </w:rPr>
        <w:t>Б</w:t>
      </w:r>
      <w:r w:rsidR="001E7C8A">
        <w:rPr>
          <w:rStyle w:val="ab"/>
        </w:rPr>
        <w:t>.</w:t>
      </w:r>
      <w:r w:rsidRPr="00F3782D">
        <w:rPr>
          <w:rStyle w:val="ab"/>
        </w:rPr>
        <w:t xml:space="preserve"> «</w:t>
      </w:r>
      <w:r>
        <w:rPr>
          <w:rStyle w:val="ab"/>
        </w:rPr>
        <w:t>Чрезвычайные ситуации и защита человека»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33F5E">
        <w:rPr>
          <w:rStyle w:val="ab"/>
          <w:szCs w:val="21"/>
        </w:rPr>
        <w:t>1.</w:t>
      </w:r>
      <w:r w:rsidR="00333F5E">
        <w:rPr>
          <w:szCs w:val="21"/>
        </w:rPr>
        <w:t xml:space="preserve"> </w:t>
      </w:r>
      <w:r>
        <w:rPr>
          <w:szCs w:val="21"/>
        </w:rPr>
        <w:t>П</w:t>
      </w:r>
      <w:r w:rsidRPr="003A6CAB">
        <w:rPr>
          <w:szCs w:val="21"/>
        </w:rPr>
        <w:t>роявление внешних сил природы, сопровождающееся катастрофическими последствиями: гибелью людей и животных, разрушением сооружений н/х, вызывающее аварии и катастрофы: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1) ураган;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стихийное бедствие;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  <w:szCs w:val="21"/>
        </w:rPr>
      </w:pPr>
      <w:r w:rsidRPr="003A6CAB">
        <w:rPr>
          <w:szCs w:val="21"/>
        </w:rPr>
        <w:t>3) землетрясение</w:t>
      </w:r>
      <w:r w:rsidR="009F5739">
        <w:rPr>
          <w:szCs w:val="21"/>
        </w:rPr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rPr>
          <w:szCs w:val="21"/>
        </w:rPr>
      </w:pPr>
      <w:r w:rsidRPr="00333F5E">
        <w:rPr>
          <w:rStyle w:val="ab"/>
          <w:szCs w:val="21"/>
        </w:rPr>
        <w:t>2.</w:t>
      </w:r>
      <w:r w:rsidR="00333F5E">
        <w:rPr>
          <w:rStyle w:val="ab"/>
          <w:szCs w:val="21"/>
        </w:rPr>
        <w:t xml:space="preserve"> </w:t>
      </w:r>
      <w:r>
        <w:rPr>
          <w:szCs w:val="21"/>
        </w:rPr>
        <w:t>С</w:t>
      </w:r>
      <w:r w:rsidRPr="003A6CAB">
        <w:rPr>
          <w:szCs w:val="21"/>
        </w:rPr>
        <w:t>тихийные бедствия бывают: геологические, метеорологические, гидрологические. Расставьте в этом поряд</w:t>
      </w:r>
      <w:r w:rsidR="009F5739">
        <w:rPr>
          <w:szCs w:val="21"/>
        </w:rPr>
        <w:t>ке перечисленные ниже бедствия: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а- наводнения, сели, лавины;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б- извержения, землетрясения;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в- смерч, ураган, снегопад.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1) б, в, а;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а, б, в;</w:t>
      </w:r>
    </w:p>
    <w:p w:rsidR="0064744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  <w:rPr>
          <w:rStyle w:val="ab"/>
          <w:szCs w:val="21"/>
        </w:rPr>
      </w:pPr>
      <w:r w:rsidRPr="003A6CAB">
        <w:rPr>
          <w:szCs w:val="21"/>
        </w:rPr>
        <w:t>3) в, а, б</w:t>
      </w:r>
      <w:r w:rsidR="009F5739">
        <w:rPr>
          <w:szCs w:val="21"/>
        </w:rPr>
        <w:t>.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33F5E">
        <w:rPr>
          <w:rStyle w:val="ab"/>
          <w:szCs w:val="21"/>
        </w:rPr>
        <w:t>3</w:t>
      </w:r>
      <w:r w:rsidRPr="001E7C8A">
        <w:rPr>
          <w:rStyle w:val="ab"/>
          <w:b w:val="0"/>
          <w:szCs w:val="21"/>
        </w:rPr>
        <w:t>.</w:t>
      </w:r>
      <w:r w:rsidR="00333F5E">
        <w:rPr>
          <w:rStyle w:val="ab"/>
          <w:b w:val="0"/>
          <w:szCs w:val="21"/>
        </w:rPr>
        <w:t xml:space="preserve"> </w:t>
      </w:r>
      <w:r>
        <w:rPr>
          <w:szCs w:val="21"/>
        </w:rPr>
        <w:t>В</w:t>
      </w:r>
      <w:r w:rsidRPr="003A6CAB">
        <w:rPr>
          <w:szCs w:val="21"/>
        </w:rPr>
        <w:t>ы отдыхаете на Кавказе, землетрясение застало вас в помещении гостиницы, первые толчки надо переждать в самом безопасном месте: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1) под столом;</w:t>
      </w:r>
    </w:p>
    <w:p w:rsidR="00647445" w:rsidRDefault="001E7C8A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на лестнице;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3)в проёме двери</w:t>
      </w:r>
      <w:r w:rsidR="001E7C8A">
        <w:rPr>
          <w:szCs w:val="21"/>
        </w:rPr>
        <w:t>.</w:t>
      </w:r>
    </w:p>
    <w:p w:rsidR="00647445" w:rsidRDefault="00647445" w:rsidP="00DF2BAA">
      <w:pPr>
        <w:pStyle w:val="a5"/>
        <w:shd w:val="clear" w:color="auto" w:fill="FFFFFF"/>
        <w:spacing w:before="120" w:beforeAutospacing="0" w:after="0" w:afterAutospacing="0"/>
        <w:jc w:val="both"/>
        <w:rPr>
          <w:rStyle w:val="apple-converted-space"/>
          <w:szCs w:val="21"/>
        </w:rPr>
      </w:pPr>
      <w:r w:rsidRPr="00333F5E">
        <w:rPr>
          <w:rStyle w:val="ab"/>
          <w:szCs w:val="21"/>
        </w:rPr>
        <w:t>4</w:t>
      </w:r>
      <w:r w:rsidRPr="001E7C8A">
        <w:rPr>
          <w:rStyle w:val="apple-converted-space"/>
          <w:b/>
          <w:szCs w:val="21"/>
        </w:rPr>
        <w:t>.</w:t>
      </w:r>
      <w:r>
        <w:rPr>
          <w:rStyle w:val="apple-converted-space"/>
          <w:szCs w:val="21"/>
        </w:rPr>
        <w:t xml:space="preserve"> Соотнесите явление и его название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654"/>
        <w:gridCol w:w="381"/>
        <w:gridCol w:w="1144"/>
      </w:tblGrid>
      <w:tr w:rsidR="00647445" w:rsidRPr="0071582E" w:rsidTr="001E7C8A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А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потоки с гор воды, песка, щебня, осколков</w:t>
            </w:r>
            <w:r w:rsidR="00333F5E">
              <w:rPr>
                <w:szCs w:val="21"/>
              </w:rPr>
              <w:t xml:space="preserve"> </w:t>
            </w:r>
            <w:r w:rsidRPr="0071582E">
              <w:rPr>
                <w:szCs w:val="21"/>
              </w:rPr>
              <w:t>скал и глины</w:t>
            </w:r>
          </w:p>
        </w:tc>
        <w:tc>
          <w:tcPr>
            <w:tcW w:w="381" w:type="dxa"/>
            <w:tcBorders>
              <w:righ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1</w:t>
            </w:r>
          </w:p>
        </w:tc>
        <w:tc>
          <w:tcPr>
            <w:tcW w:w="114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оползень</w:t>
            </w:r>
          </w:p>
        </w:tc>
      </w:tr>
      <w:tr w:rsidR="00647445" w:rsidRPr="0071582E" w:rsidTr="009A4516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Б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смещение масс почвы горных пород вниз под действием силы тяжести в результате нарушения равновесия склонов, чаще всего по берегам рек и водоёмов</w:t>
            </w:r>
          </w:p>
        </w:tc>
        <w:tc>
          <w:tcPr>
            <w:tcW w:w="381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2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обвал</w:t>
            </w:r>
          </w:p>
        </w:tc>
      </w:tr>
      <w:tr w:rsidR="00647445" w:rsidRPr="0071582E" w:rsidTr="009A4516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В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отрыв и катастрофическое падение больших масс горных пород, их дробление и скатывание с крутых склонов</w:t>
            </w:r>
          </w:p>
        </w:tc>
        <w:tc>
          <w:tcPr>
            <w:tcW w:w="381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3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сель</w:t>
            </w:r>
          </w:p>
        </w:tc>
      </w:tr>
    </w:tbl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zCs w:val="21"/>
        </w:rPr>
      </w:pPr>
      <w:r>
        <w:rPr>
          <w:rStyle w:val="ab"/>
          <w:szCs w:val="21"/>
        </w:rPr>
        <w:t xml:space="preserve">5. </w:t>
      </w:r>
      <w:r>
        <w:rPr>
          <w:szCs w:val="21"/>
        </w:rPr>
        <w:t>К</w:t>
      </w:r>
      <w:r w:rsidRPr="003A6CAB">
        <w:rPr>
          <w:szCs w:val="21"/>
        </w:rPr>
        <w:t>акие мероприятия используют в целях снижения катастрофически</w:t>
      </w:r>
      <w:r w:rsidR="009A4516">
        <w:rPr>
          <w:szCs w:val="21"/>
        </w:rPr>
        <w:t>х последствий селей и оползней: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а- предупредительные;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б- защитные;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в- наблюдение;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г- прогнозирование</w:t>
      </w:r>
      <w:r w:rsidR="009A4516">
        <w:rPr>
          <w:szCs w:val="21"/>
        </w:rPr>
        <w:t>.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1) все;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а, б;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 все, кроме – в</w:t>
      </w:r>
      <w:r w:rsidR="009A4516">
        <w:rPr>
          <w:szCs w:val="21"/>
        </w:rPr>
        <w:t>.</w:t>
      </w:r>
    </w:p>
    <w:p w:rsidR="00647445" w:rsidRPr="003A6CAB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zCs w:val="21"/>
        </w:rPr>
      </w:pPr>
      <w:r>
        <w:rPr>
          <w:rStyle w:val="ab"/>
          <w:szCs w:val="21"/>
        </w:rPr>
        <w:t xml:space="preserve">6. </w:t>
      </w:r>
      <w:r>
        <w:rPr>
          <w:szCs w:val="21"/>
        </w:rPr>
        <w:t>С</w:t>
      </w:r>
      <w:r w:rsidRPr="003A6CAB">
        <w:rPr>
          <w:szCs w:val="21"/>
        </w:rPr>
        <w:t>пиральный атмосферный вихрь, возникающий в грозовом облаке и часто распространяющийся по поверхности земли, со скоростью 100 м/с</w:t>
      </w:r>
      <w:r w:rsidR="009F5739">
        <w:rPr>
          <w:szCs w:val="21"/>
        </w:rPr>
        <w:t>: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1) циклон;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смерч;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 шторм</w:t>
      </w:r>
      <w:r w:rsidR="009F5739">
        <w:rPr>
          <w:szCs w:val="21"/>
        </w:rPr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zCs w:val="21"/>
        </w:rPr>
      </w:pPr>
      <w:r>
        <w:rPr>
          <w:rStyle w:val="ab"/>
          <w:szCs w:val="21"/>
        </w:rPr>
        <w:t xml:space="preserve">7. </w:t>
      </w:r>
      <w:r>
        <w:rPr>
          <w:szCs w:val="21"/>
        </w:rPr>
        <w:t>К</w:t>
      </w:r>
      <w:r w:rsidRPr="003A6CAB">
        <w:rPr>
          <w:szCs w:val="21"/>
        </w:rPr>
        <w:t xml:space="preserve">акие действия предпринять для подготовки дома к наступлению урагана?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а- плотно закрыть окна и двери, чердаки, вентиляционные отверстия;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б- стёкла окон защитить ставнями или оклеить;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в- подготовить запас воды, пиши, лекарств, взять документы и деньги;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г- убрать с балконов и подоконников лёгкие предметы;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д- погасить огонь в печах, отключить электричество, газ, воду; 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е- оставить включённым радио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1) все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 xml:space="preserve">2) все, кроме – е 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 а, в, г, д, е</w:t>
      </w:r>
    </w:p>
    <w:p w:rsidR="00DF2BAA" w:rsidRDefault="00DF2BAA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rStyle w:val="ab"/>
          <w:szCs w:val="21"/>
        </w:rPr>
        <w:sectPr w:rsidR="00DF2BAA" w:rsidSect="003B1892">
          <w:footerReference w:type="default" r:id="rId9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rStyle w:val="apple-converted-space"/>
          <w:szCs w:val="21"/>
        </w:rPr>
      </w:pPr>
      <w:r>
        <w:rPr>
          <w:rStyle w:val="ab"/>
          <w:szCs w:val="21"/>
        </w:rPr>
        <w:t>8.</w:t>
      </w:r>
      <w:r w:rsidR="00333F5E">
        <w:rPr>
          <w:rStyle w:val="ab"/>
          <w:szCs w:val="21"/>
        </w:rPr>
        <w:t xml:space="preserve"> </w:t>
      </w:r>
      <w:r>
        <w:rPr>
          <w:rStyle w:val="apple-converted-space"/>
          <w:szCs w:val="21"/>
        </w:rPr>
        <w:t>Соотнесите явление и название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7654"/>
        <w:gridCol w:w="381"/>
        <w:gridCol w:w="1405"/>
      </w:tblGrid>
      <w:tr w:rsidR="00647445" w:rsidRPr="0071582E" w:rsidTr="009A4516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А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длительный сезонный подъём воды в водоёмах, с выходом её в поймы рек, связанный с интенсивным снеготаянием</w:t>
            </w:r>
          </w:p>
        </w:tc>
        <w:tc>
          <w:tcPr>
            <w:tcW w:w="381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1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паводок</w:t>
            </w:r>
          </w:p>
        </w:tc>
      </w:tr>
      <w:tr w:rsidR="00647445" w:rsidRPr="0071582E" w:rsidTr="009A4516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Б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кратковременный подъём воды из-за ливневых дождей или зимних оттепелей</w:t>
            </w:r>
          </w:p>
        </w:tc>
        <w:tc>
          <w:tcPr>
            <w:tcW w:w="381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2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наводнение</w:t>
            </w:r>
          </w:p>
        </w:tc>
      </w:tr>
      <w:tr w:rsidR="00647445" w:rsidRPr="0071582E" w:rsidTr="009A4516">
        <w:tc>
          <w:tcPr>
            <w:tcW w:w="392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В</w:t>
            </w:r>
          </w:p>
        </w:tc>
        <w:tc>
          <w:tcPr>
            <w:tcW w:w="7654" w:type="dxa"/>
            <w:tcBorders>
              <w:left w:val="single" w:sz="4" w:space="0" w:color="auto"/>
            </w:tcBorders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значительное затопление местности в результате подъёмов воды в водоёме, наносящее материальный ущерб экономике, социальной сфере и природной среде</w:t>
            </w:r>
          </w:p>
        </w:tc>
        <w:tc>
          <w:tcPr>
            <w:tcW w:w="381" w:type="dxa"/>
            <w:tcBorders>
              <w:righ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3</w:t>
            </w:r>
          </w:p>
        </w:tc>
        <w:tc>
          <w:tcPr>
            <w:tcW w:w="1144" w:type="dxa"/>
            <w:tcBorders>
              <w:left w:val="single" w:sz="4" w:space="0" w:color="auto"/>
            </w:tcBorders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половодье</w:t>
            </w:r>
          </w:p>
        </w:tc>
      </w:tr>
      <w:tr w:rsidR="00647445" w:rsidRPr="0071582E" w:rsidTr="009A4516">
        <w:tc>
          <w:tcPr>
            <w:tcW w:w="392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Г</w:t>
            </w:r>
          </w:p>
        </w:tc>
        <w:tc>
          <w:tcPr>
            <w:tcW w:w="7654" w:type="dxa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резкое повышение уровня воды в результате сильного ветра, дующего с моря в устье реки</w:t>
            </w:r>
          </w:p>
        </w:tc>
        <w:tc>
          <w:tcPr>
            <w:tcW w:w="381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rStyle w:val="apple-converted-space"/>
                <w:szCs w:val="21"/>
              </w:rPr>
              <w:t>4</w:t>
            </w:r>
          </w:p>
        </w:tc>
        <w:tc>
          <w:tcPr>
            <w:tcW w:w="1144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rStyle w:val="apple-converted-space"/>
                <w:szCs w:val="21"/>
              </w:rPr>
            </w:pPr>
            <w:r w:rsidRPr="0071582E">
              <w:rPr>
                <w:szCs w:val="21"/>
              </w:rPr>
              <w:t>нагонное наводнение</w:t>
            </w:r>
          </w:p>
        </w:tc>
      </w:tr>
    </w:tbl>
    <w:p w:rsidR="00647445" w:rsidRPr="003A6CAB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zCs w:val="21"/>
        </w:rPr>
      </w:pPr>
      <w:r>
        <w:rPr>
          <w:rStyle w:val="ab"/>
          <w:szCs w:val="21"/>
        </w:rPr>
        <w:t>9.</w:t>
      </w:r>
      <w:r w:rsidR="00333F5E">
        <w:rPr>
          <w:rStyle w:val="ab"/>
          <w:szCs w:val="21"/>
        </w:rPr>
        <w:t xml:space="preserve"> </w:t>
      </w:r>
      <w:r>
        <w:rPr>
          <w:szCs w:val="21"/>
        </w:rPr>
        <w:t>О</w:t>
      </w:r>
      <w:r w:rsidRPr="003A6CAB">
        <w:rPr>
          <w:szCs w:val="21"/>
        </w:rPr>
        <w:t xml:space="preserve"> чём должны побеспокоиться при внезапном наводнении люди, нашедшие спасение на чердаках, крышах, возвышенностях?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1) о спасении докум</w:t>
      </w:r>
      <w:r w:rsidR="009A4516">
        <w:rPr>
          <w:szCs w:val="21"/>
        </w:rPr>
        <w:t>ентов и ценностей;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>
        <w:rPr>
          <w:szCs w:val="21"/>
        </w:rPr>
        <w:t>2) о запасе тёплых вещей;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 принять меры для своего обнаружения</w:t>
      </w:r>
      <w:r w:rsidR="009A4516">
        <w:rPr>
          <w:szCs w:val="21"/>
        </w:rPr>
        <w:t>.</w:t>
      </w:r>
    </w:p>
    <w:p w:rsidR="00647445" w:rsidRPr="003A6CAB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zCs w:val="21"/>
        </w:rPr>
      </w:pPr>
      <w:r w:rsidRPr="003A6CAB">
        <w:rPr>
          <w:rStyle w:val="ab"/>
          <w:szCs w:val="21"/>
        </w:rPr>
        <w:t>1</w:t>
      </w:r>
      <w:r>
        <w:rPr>
          <w:rStyle w:val="ab"/>
          <w:szCs w:val="21"/>
        </w:rPr>
        <w:t>0.</w:t>
      </w:r>
      <w:r w:rsidR="00333F5E">
        <w:rPr>
          <w:rStyle w:val="ab"/>
          <w:szCs w:val="21"/>
        </w:rPr>
        <w:t xml:space="preserve"> </w:t>
      </w:r>
      <w:r>
        <w:rPr>
          <w:szCs w:val="21"/>
        </w:rPr>
        <w:t>П</w:t>
      </w:r>
      <w:r w:rsidRPr="003A6CAB">
        <w:rPr>
          <w:szCs w:val="21"/>
        </w:rPr>
        <w:t>очему нельзя разводить костёр под кроной дерева?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1)</w:t>
      </w:r>
      <w:r w:rsidR="009A4516">
        <w:rPr>
          <w:szCs w:val="21"/>
        </w:rPr>
        <w:t xml:space="preserve"> от температуры погибают листья;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2) сгорают корни дерева и оно погибает</w:t>
      </w:r>
      <w:r w:rsidR="009A4516">
        <w:rPr>
          <w:szCs w:val="21"/>
        </w:rPr>
        <w:t>;</w:t>
      </w:r>
    </w:p>
    <w:p w:rsidR="00647445" w:rsidRPr="003A6CAB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  <w:rPr>
          <w:szCs w:val="21"/>
        </w:rPr>
      </w:pPr>
      <w:r w:rsidRPr="003A6CAB">
        <w:rPr>
          <w:szCs w:val="21"/>
        </w:rPr>
        <w:t>3) взлетающие искры могут поджечь крону</w:t>
      </w:r>
      <w:r w:rsidR="009A4516">
        <w:rPr>
          <w:szCs w:val="21"/>
        </w:rPr>
        <w:t>.</w:t>
      </w:r>
    </w:p>
    <w:p w:rsidR="00647445" w:rsidRPr="00943BE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color w:val="000000"/>
        </w:rPr>
      </w:pPr>
      <w:r w:rsidRPr="00333F5E">
        <w:rPr>
          <w:b/>
          <w:color w:val="000000"/>
        </w:rPr>
        <w:t xml:space="preserve">Ключ к блоку Б теста </w:t>
      </w:r>
      <w:r w:rsidR="008C6B33">
        <w:rPr>
          <w:b/>
          <w:color w:val="000000"/>
        </w:rPr>
        <w:t>3</w:t>
      </w:r>
      <w:r>
        <w:rPr>
          <w:color w:val="00000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575"/>
        <w:gridCol w:w="575"/>
        <w:gridCol w:w="576"/>
        <w:gridCol w:w="594"/>
        <w:gridCol w:w="576"/>
        <w:gridCol w:w="576"/>
        <w:gridCol w:w="576"/>
        <w:gridCol w:w="576"/>
        <w:gridCol w:w="576"/>
        <w:gridCol w:w="594"/>
        <w:gridCol w:w="576"/>
        <w:gridCol w:w="576"/>
        <w:gridCol w:w="576"/>
        <w:gridCol w:w="576"/>
        <w:gridCol w:w="570"/>
      </w:tblGrid>
      <w:tr w:rsidR="00647445" w:rsidRPr="0071582E" w:rsidTr="009A4516">
        <w:tc>
          <w:tcPr>
            <w:tcW w:w="620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882" w:type="pct"/>
            <w:gridSpan w:val="3"/>
            <w:tcMar>
              <w:left w:w="57" w:type="dxa"/>
              <w:right w:w="57" w:type="dxa"/>
            </w:tcMar>
            <w:vAlign w:val="center"/>
          </w:tcPr>
          <w:p w:rsidR="00647445" w:rsidRPr="0071582E" w:rsidRDefault="009A4516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5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6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7</w:t>
            </w:r>
          </w:p>
        </w:tc>
        <w:tc>
          <w:tcPr>
            <w:tcW w:w="1173" w:type="pct"/>
            <w:gridSpan w:val="4"/>
            <w:tcMar>
              <w:left w:w="57" w:type="dxa"/>
              <w:right w:w="57" w:type="dxa"/>
            </w:tcMar>
            <w:vAlign w:val="center"/>
          </w:tcPr>
          <w:p w:rsidR="00647445" w:rsidRPr="0071582E" w:rsidRDefault="009A4516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9</w:t>
            </w:r>
          </w:p>
        </w:tc>
        <w:tc>
          <w:tcPr>
            <w:tcW w:w="288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10</w:t>
            </w:r>
          </w:p>
        </w:tc>
      </w:tr>
      <w:tr w:rsidR="00647445" w:rsidRPr="0071582E" w:rsidTr="009A4516">
        <w:tc>
          <w:tcPr>
            <w:tcW w:w="620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300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А-3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Б-1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В-2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300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А-3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Б-1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В-2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Г-4</w:t>
            </w:r>
          </w:p>
        </w:tc>
        <w:tc>
          <w:tcPr>
            <w:tcW w:w="291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288" w:type="pct"/>
            <w:tcMar>
              <w:left w:w="57" w:type="dxa"/>
              <w:right w:w="57" w:type="dxa"/>
            </w:tcMar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</w:tr>
    </w:tbl>
    <w:p w:rsidR="00A01112" w:rsidRPr="00C61AD7" w:rsidRDefault="00A01112" w:rsidP="007E595B">
      <w:pPr>
        <w:spacing w:before="12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1112" w:rsidRDefault="00A01112" w:rsidP="007E595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A01112" w:rsidRPr="0071582E" w:rsidTr="009A4516">
        <w:trPr>
          <w:trHeight w:val="315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01112" w:rsidRPr="0071582E" w:rsidTr="009A4516">
        <w:trPr>
          <w:trHeight w:val="240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Default="00647445" w:rsidP="00DF2BAA">
      <w:pPr>
        <w:autoSpaceDE w:val="0"/>
        <w:adjustRightInd w:val="0"/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 </w:t>
      </w:r>
      <w:r w:rsidR="008C6B33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="005074BC">
        <w:rPr>
          <w:rFonts w:ascii="Times New Roman" w:hAnsi="Times New Roman"/>
          <w:b/>
          <w:sz w:val="24"/>
          <w:szCs w:val="24"/>
        </w:rPr>
        <w:t xml:space="preserve"> </w:t>
      </w:r>
      <w:r w:rsidRPr="00A44BDF">
        <w:rPr>
          <w:rFonts w:ascii="Times New Roman" w:hAnsi="Times New Roman"/>
          <w:b/>
          <w:sz w:val="24"/>
          <w:szCs w:val="24"/>
        </w:rPr>
        <w:t>Основы обороны государства и воинская обязанность</w:t>
      </w:r>
    </w:p>
    <w:p w:rsidR="00647445" w:rsidRPr="00402C85" w:rsidRDefault="009F5739" w:rsidP="007E595B">
      <w:pPr>
        <w:pStyle w:val="a5"/>
        <w:shd w:val="clear" w:color="auto" w:fill="FFFFFF"/>
        <w:spacing w:before="0" w:beforeAutospacing="0" w:after="0" w:afterAutospacing="0"/>
      </w:pPr>
      <w:r>
        <w:rPr>
          <w:rStyle w:val="ab"/>
        </w:rPr>
        <w:t>Блок А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rPr>
          <w:rStyle w:val="ab"/>
        </w:rPr>
        <w:t>1</w:t>
      </w:r>
      <w:r w:rsidR="005074BC">
        <w:rPr>
          <w:rStyle w:val="ab"/>
        </w:rPr>
        <w:t xml:space="preserve"> </w:t>
      </w:r>
      <w:r>
        <w:rPr>
          <w:rStyle w:val="ab"/>
        </w:rPr>
        <w:t>.</w:t>
      </w:r>
      <w:r w:rsidRPr="00402C85">
        <w:t>Система политических, экономических, военных, социальных и правовых мер по обеспечению готовности Государства к защите о</w:t>
      </w:r>
      <w:r>
        <w:t>т вооружённого нападения, а так</w:t>
      </w:r>
      <w:r w:rsidRPr="00402C85">
        <w:t>же защите населения, территории и суверенитета РФ</w:t>
      </w:r>
      <w:r w:rsidR="009A4516">
        <w:t>: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система пограничной службы;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оборона;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402C85">
        <w:t>3) мобилизация</w:t>
      </w:r>
      <w:r w:rsidR="009A4516">
        <w:t>.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5074BC">
        <w:rPr>
          <w:rStyle w:val="ab"/>
        </w:rPr>
        <w:t>2.</w:t>
      </w:r>
      <w:r w:rsidR="005074BC">
        <w:t xml:space="preserve"> </w:t>
      </w:r>
      <w:r>
        <w:t>Д</w:t>
      </w:r>
      <w:r w:rsidRPr="00402C85">
        <w:t>ля чего создаются ВС и устанавливается воинская обязанность граждан РФ?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1) для</w:t>
      </w:r>
      <w:r w:rsidR="009A4516">
        <w:t xml:space="preserve"> осуществления военных действий;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2</w:t>
      </w:r>
      <w:r w:rsidR="009A4516">
        <w:t>) для сохранения целостности РФ;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402C85">
        <w:t>3) для обороны с применением средств вооружённой борьбы</w:t>
      </w:r>
      <w:r w:rsidR="009A4516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5074BC">
        <w:rPr>
          <w:rStyle w:val="ab"/>
        </w:rPr>
        <w:t>3.</w:t>
      </w:r>
      <w:r w:rsidR="005074BC">
        <w:t xml:space="preserve"> </w:t>
      </w:r>
      <w:r>
        <w:t>Н</w:t>
      </w:r>
      <w:r w:rsidR="009A4516">
        <w:t>азначение ВС РФ: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отражение агрессии;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б-</w:t>
      </w:r>
      <w:r w:rsidR="009A4516">
        <w:t xml:space="preserve"> нанесение агрессору поражения;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в- поддержание целостности РФ;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г- выполнение международных обязательств РФ</w:t>
      </w:r>
      <w:r w:rsidR="009A4516">
        <w:t>.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б, в, г;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а, б, г;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120" w:afterAutospacing="0"/>
        <w:jc w:val="both"/>
      </w:pPr>
      <w:r w:rsidRPr="00402C85">
        <w:t>3) а, б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5074BC">
        <w:rPr>
          <w:rStyle w:val="ab"/>
        </w:rPr>
        <w:t>4.</w:t>
      </w:r>
      <w:r w:rsidR="005074BC">
        <w:t xml:space="preserve"> </w:t>
      </w:r>
      <w:r>
        <w:t>К</w:t>
      </w:r>
      <w:r w:rsidRPr="00402C85">
        <w:t xml:space="preserve">омплектование ВС осуществляется на основе: 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призыва граждан РФ;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б- по контракту; 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в- по найму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б, в;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</w:pPr>
      <w:r>
        <w:t>2) а, в;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3) а, б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 w:rsidRPr="005074BC">
        <w:rPr>
          <w:rStyle w:val="ab"/>
        </w:rPr>
        <w:t>5.</w:t>
      </w:r>
      <w:r w:rsidR="005074BC">
        <w:t xml:space="preserve"> </w:t>
      </w:r>
      <w:r>
        <w:t>В</w:t>
      </w:r>
      <w:r w:rsidRPr="00402C85">
        <w:t xml:space="preserve">оинская обязанность граждан РФ предусматривает: 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а- воинский учёт;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подготовку к военной службе;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в- поступление на военную служб</w:t>
      </w:r>
      <w:r w:rsidR="009A4516">
        <w:t>у;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г- прохождение военной службы;</w:t>
      </w:r>
    </w:p>
    <w:p w:rsidR="00647445" w:rsidRDefault="009A4516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д- пребывание в запасе;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е- военное обучение в военное время</w:t>
      </w:r>
      <w:r w:rsidR="009A4516">
        <w:t>.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всё;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всё, кроме – д;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3) а, б, в, г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 w:rsidRPr="005074BC">
        <w:rPr>
          <w:rStyle w:val="ab"/>
        </w:rPr>
        <w:t>6.</w:t>
      </w:r>
      <w:r w:rsidR="005074BC">
        <w:t xml:space="preserve"> </w:t>
      </w:r>
      <w:r>
        <w:t>О</w:t>
      </w:r>
      <w:r w:rsidRPr="00402C85">
        <w:t xml:space="preserve">т воинской обязанности освобождаются граждане: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а- мужского пола,</w:t>
      </w:r>
      <w:r w:rsidR="009F5739">
        <w:t xml:space="preserve"> моложе 16 лет и старше 60 лет;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б- женщины;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в- женского пола,</w:t>
      </w:r>
      <w:r w:rsidR="009F5739">
        <w:t xml:space="preserve"> моложе 18 лет и старше 50 лет;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г- не годные </w:t>
      </w:r>
      <w:r w:rsidR="009F5739">
        <w:t>к службе по состоянию здоровья;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д- имеющих двух и более детей</w:t>
      </w:r>
      <w:r w:rsidR="009F5739">
        <w:t>.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а, в, г;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а, б, г, д;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3) а, б</w:t>
      </w:r>
      <w:r w:rsidR="009F5739">
        <w:t>.</w:t>
      </w:r>
    </w:p>
    <w:p w:rsidR="00647445" w:rsidRPr="00402C8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 w:rsidRPr="005074BC">
        <w:rPr>
          <w:rStyle w:val="ab"/>
        </w:rPr>
        <w:t>7.</w:t>
      </w:r>
      <w:r w:rsidR="005074BC">
        <w:t xml:space="preserve"> </w:t>
      </w:r>
      <w:r>
        <w:t>П</w:t>
      </w:r>
      <w:r w:rsidRPr="00402C85">
        <w:t>ервоначальная постановка граждан на воинский учёт осуществляется: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1) с 16 лет;</w:t>
      </w:r>
    </w:p>
    <w:p w:rsidR="00647445" w:rsidRDefault="009F5739" w:rsidP="007E595B">
      <w:pPr>
        <w:pStyle w:val="a5"/>
        <w:shd w:val="clear" w:color="auto" w:fill="FFFFFF"/>
        <w:spacing w:before="0" w:beforeAutospacing="0" w:after="0" w:afterAutospacing="0"/>
        <w:jc w:val="both"/>
      </w:pPr>
      <w:r>
        <w:t>2) с 17 лет;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3) в год достижения 17 лет</w:t>
      </w:r>
      <w:r w:rsidR="009F5739">
        <w:t>.</w:t>
      </w:r>
    </w:p>
    <w:p w:rsidR="0064744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 w:rsidRPr="005074BC">
        <w:rPr>
          <w:rStyle w:val="ab"/>
        </w:rPr>
        <w:t>8.</w:t>
      </w:r>
      <w:r w:rsidR="005074BC">
        <w:t xml:space="preserve"> </w:t>
      </w:r>
      <w:r>
        <w:t>В</w:t>
      </w:r>
      <w:r w:rsidRPr="00402C85">
        <w:t xml:space="preserve"> каких случаях граждане подлежат уголовной ответственности за уклонени</w:t>
      </w:r>
      <w:r w:rsidR="009A4516">
        <w:t>е от призыва на военную службу: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а- за неявку по повестке о призыве без уважительной причины;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б- получивший путём обмана незаконную отсрочку от призыва; 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в- получивший путём обмана незаконное освобождение</w:t>
      </w:r>
      <w:r w:rsidR="009A4516">
        <w:t>.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1) а, б, в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 xml:space="preserve">2) б, в 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>3) а</w:t>
      </w:r>
    </w:p>
    <w:p w:rsidR="00647445" w:rsidRPr="00C61AD7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  <w:rPr>
          <w:spacing w:val="-2"/>
        </w:rPr>
      </w:pPr>
      <w:r w:rsidRPr="00C61AD7">
        <w:rPr>
          <w:rStyle w:val="ab"/>
          <w:spacing w:val="-2"/>
        </w:rPr>
        <w:t>9.</w:t>
      </w:r>
      <w:r w:rsidR="005074BC">
        <w:rPr>
          <w:rStyle w:val="ab"/>
          <w:spacing w:val="-2"/>
        </w:rPr>
        <w:t xml:space="preserve"> </w:t>
      </w:r>
      <w:r w:rsidRPr="00C61AD7">
        <w:rPr>
          <w:spacing w:val="-2"/>
        </w:rPr>
        <w:t xml:space="preserve">Уважительной причиной неявки гражданина по вызову военного комиссариата является: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а- заболевание или увечье гражданина, связанные с потерей трудоспособности;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б- тяжёлое состояние здоровья или смерть близкого родственника;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в- тяжёлое состояние здоровья или смерть человека, на воспитании которого находился призывник;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 xml:space="preserve">г- стихийное препятствие, лишившее гражданина возможности прибыть вовремя в военкомат; 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д- иные обстоятельства, признанные судом уважительной причиной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  <w:jc w:val="both"/>
      </w:pPr>
      <w:r w:rsidRPr="00402C85">
        <w:t>1) а, б, г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 xml:space="preserve">2) все, кроме – в </w:t>
      </w:r>
    </w:p>
    <w:p w:rsidR="00647445" w:rsidRPr="00402C8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>3) все</w:t>
      </w:r>
    </w:p>
    <w:p w:rsidR="00647445" w:rsidRPr="00402C85" w:rsidRDefault="00647445" w:rsidP="007E595B">
      <w:pPr>
        <w:pStyle w:val="a5"/>
        <w:shd w:val="clear" w:color="auto" w:fill="FFFFFF"/>
        <w:spacing w:before="120" w:beforeAutospacing="0" w:after="0" w:afterAutospacing="0"/>
        <w:jc w:val="both"/>
      </w:pPr>
      <w:r w:rsidRPr="00402C85">
        <w:rPr>
          <w:rStyle w:val="ab"/>
        </w:rPr>
        <w:t>10</w:t>
      </w:r>
      <w:r>
        <w:rPr>
          <w:rStyle w:val="ab"/>
        </w:rPr>
        <w:t>.</w:t>
      </w:r>
      <w:r w:rsidR="005074BC">
        <w:rPr>
          <w:rStyle w:val="ab"/>
        </w:rPr>
        <w:t xml:space="preserve"> </w:t>
      </w:r>
      <w:r>
        <w:t>В</w:t>
      </w:r>
      <w:r w:rsidR="005074BC">
        <w:t xml:space="preserve"> </w:t>
      </w:r>
      <w:r w:rsidRPr="00402C85">
        <w:t>течение какого срока гражданин должен встать на воинский учёт при смене места жительства: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 xml:space="preserve">1) в течение 7 дней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 xml:space="preserve">2) за 2 недели </w:t>
      </w:r>
    </w:p>
    <w:p w:rsidR="00647445" w:rsidRDefault="00647445" w:rsidP="007E595B">
      <w:pPr>
        <w:pStyle w:val="a5"/>
        <w:shd w:val="clear" w:color="auto" w:fill="FFFFFF"/>
        <w:spacing w:before="0" w:beforeAutospacing="0" w:after="0" w:afterAutospacing="0"/>
      </w:pPr>
      <w:r w:rsidRPr="00402C85">
        <w:t>3) не позднее 2 месяцев</w:t>
      </w:r>
    </w:p>
    <w:p w:rsidR="00647445" w:rsidRPr="00943BE5" w:rsidRDefault="00647445" w:rsidP="007E595B">
      <w:pPr>
        <w:pStyle w:val="a5"/>
        <w:shd w:val="clear" w:color="auto" w:fill="FFFFFF"/>
        <w:spacing w:before="120" w:beforeAutospacing="0" w:after="0" w:afterAutospacing="0"/>
        <w:rPr>
          <w:color w:val="000000"/>
        </w:rPr>
      </w:pPr>
      <w:r w:rsidRPr="005074BC">
        <w:rPr>
          <w:b/>
          <w:color w:val="000000"/>
        </w:rPr>
        <w:t xml:space="preserve">Ключ к блоку А теста </w:t>
      </w:r>
      <w:r w:rsidR="008C6B33">
        <w:rPr>
          <w:b/>
          <w:color w:val="000000"/>
        </w:rPr>
        <w:t>4</w:t>
      </w:r>
      <w:r>
        <w:rPr>
          <w:color w:val="000000"/>
        </w:rPr>
        <w:t>: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456"/>
        <w:gridCol w:w="456"/>
        <w:gridCol w:w="456"/>
        <w:gridCol w:w="470"/>
        <w:gridCol w:w="456"/>
        <w:gridCol w:w="456"/>
        <w:gridCol w:w="456"/>
        <w:gridCol w:w="456"/>
        <w:gridCol w:w="456"/>
        <w:gridCol w:w="470"/>
        <w:gridCol w:w="456"/>
        <w:gridCol w:w="456"/>
        <w:gridCol w:w="456"/>
        <w:gridCol w:w="456"/>
        <w:gridCol w:w="456"/>
        <w:gridCol w:w="456"/>
      </w:tblGrid>
      <w:tr w:rsidR="00647445" w:rsidRPr="0071582E" w:rsidTr="009A4516">
        <w:tc>
          <w:tcPr>
            <w:tcW w:w="972" w:type="dxa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9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10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14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15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16</w:t>
            </w:r>
          </w:p>
        </w:tc>
      </w:tr>
      <w:tr w:rsidR="00647445" w:rsidRPr="0071582E" w:rsidTr="009A4516">
        <w:tc>
          <w:tcPr>
            <w:tcW w:w="972" w:type="dxa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01112" w:rsidRPr="00C61AD7" w:rsidRDefault="00A01112" w:rsidP="007E595B">
      <w:pPr>
        <w:spacing w:before="120"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1112" w:rsidRDefault="00A01112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A01112" w:rsidRPr="0071582E" w:rsidTr="009A4516">
        <w:trPr>
          <w:trHeight w:val="315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A01112" w:rsidRPr="0071582E" w:rsidTr="009A4516">
        <w:trPr>
          <w:trHeight w:val="240"/>
        </w:trPr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7-8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</w:t>
            </w:r>
          </w:p>
        </w:tc>
      </w:tr>
      <w:tr w:rsidR="00A01112" w:rsidRPr="0071582E" w:rsidTr="009A4516">
        <w:tc>
          <w:tcPr>
            <w:tcW w:w="2429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A01112" w:rsidRPr="0071582E" w:rsidRDefault="00A01112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5</w:t>
            </w:r>
          </w:p>
        </w:tc>
      </w:tr>
    </w:tbl>
    <w:p w:rsidR="00647445" w:rsidRPr="00402C85" w:rsidRDefault="00647445" w:rsidP="007E595B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164CC">
        <w:rPr>
          <w:rFonts w:ascii="Times New Roman" w:hAnsi="Times New Roman"/>
          <w:b/>
          <w:sz w:val="24"/>
          <w:szCs w:val="24"/>
        </w:rPr>
        <w:t>Блок</w:t>
      </w:r>
      <w:r w:rsidR="005074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Б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>Комплекс мероприятий по переводу на военное положение ВС, экономики государства и органов государственной власти называется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призыв на военную службу;</w:t>
      </w:r>
    </w:p>
    <w:p w:rsidR="00647445" w:rsidRPr="00402C85" w:rsidRDefault="00647445" w:rsidP="007E595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демобилизация;</w:t>
      </w:r>
    </w:p>
    <w:p w:rsidR="00647445" w:rsidRPr="00402C85" w:rsidRDefault="00647445" w:rsidP="007E595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мобилизация;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допризывная подготовка.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К видам вооруженных сил РФ относятся: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Ракетные войска стратегического назначения, артиллерийские войска, войска противовоздушной обороны, мотострелковые войска;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Сухопутные войска, Военно-воздушные силы, Военно-морской флот;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Сухопутные войска, Воздушно-десантные войска, танковые войска, мотострелковые войска;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Военно-морской флот, Космические войска, РВСН, Сухопутные войска.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Ракетные Войска Стратегического Назначения – это: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войска, оснащенные ракетно-ядерным оружием, предназначенные для нанесения ответного удара по противнику;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войска, оснащенные ракетно-ядерным оружием, предназначенные для отражения удара противника;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войска, оснащенные ракетно-ядерным оружием и предназначенные для выполнения особых стратегических задач;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это ракетные комплексы, системы управления и подразделения обеспечения пуска ракет.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Сухопутные Войска </w:t>
      </w:r>
      <w:r w:rsidR="009F5739">
        <w:rPr>
          <w:rFonts w:ascii="Times New Roman" w:eastAsia="Times New Roman" w:hAnsi="Times New Roman"/>
          <w:bCs/>
          <w:color w:val="000000"/>
          <w:sz w:val="24"/>
          <w:szCs w:val="24"/>
        </w:rPr>
        <w:t>–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это</w:t>
      </w:r>
      <w:r w:rsidR="009F5739">
        <w:rPr>
          <w:rFonts w:ascii="Times New Roman" w:eastAsia="Times New Roman" w:hAnsi="Times New Roman"/>
          <w:bCs/>
          <w:color w:val="000000"/>
          <w:sz w:val="24"/>
          <w:szCs w:val="24"/>
        </w:rPr>
        <w:t>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вид ВС, предназначенный преимущественно для ведения боевых действий на суше;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вид войск, предназначенный для решения стратегических и локальных боевых задач;</w:t>
      </w:r>
    </w:p>
    <w:p w:rsidR="00647445" w:rsidRPr="00402C85" w:rsidRDefault="00ED761F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="00647445" w:rsidRPr="00402C85">
        <w:rPr>
          <w:rFonts w:ascii="Times New Roman" w:eastAsia="Times New Roman" w:hAnsi="Times New Roman"/>
          <w:color w:val="000000"/>
          <w:sz w:val="24"/>
          <w:szCs w:val="24"/>
        </w:rPr>
        <w:t>) род войск, обеспечивающий выполнение любых боевых задач при ведении военных действий;</w:t>
      </w:r>
    </w:p>
    <w:p w:rsidR="00647445" w:rsidRPr="00402C85" w:rsidRDefault="00ED761F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647445" w:rsidRPr="00402C85">
        <w:rPr>
          <w:rFonts w:ascii="Times New Roman" w:eastAsia="Times New Roman" w:hAnsi="Times New Roman"/>
          <w:color w:val="000000"/>
          <w:sz w:val="24"/>
          <w:szCs w:val="24"/>
        </w:rPr>
        <w:t>) род войск, способный выполнять боевые задачи по предотвращению военной угрозы.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>Дополните фразу: "Вид Вооруженных Сил, предназначенный для нанесения ударов по различным группировкам противника средствами авиации, а также для ведения воздушной разведки и воздушных</w:t>
      </w:r>
      <w:r w:rsidR="00BA41EB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перевозок называется: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ВВС;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ВМФ;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КВ;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войска ГО.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Воздушно - Десантные Войска </w:t>
      </w:r>
      <w:r w:rsidR="00BA41EB">
        <w:rPr>
          <w:rFonts w:ascii="Times New Roman" w:eastAsia="Times New Roman" w:hAnsi="Times New Roman"/>
          <w:bCs/>
          <w:color w:val="000000"/>
          <w:sz w:val="24"/>
          <w:szCs w:val="24"/>
        </w:rPr>
        <w:t>–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это</w:t>
      </w:r>
      <w:r w:rsidR="00BA41EB">
        <w:rPr>
          <w:rFonts w:ascii="Times New Roman" w:eastAsia="Times New Roman" w:hAnsi="Times New Roman"/>
          <w:bCs/>
          <w:color w:val="000000"/>
          <w:sz w:val="24"/>
          <w:szCs w:val="24"/>
        </w:rPr>
        <w:t>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вид ВС, предназначенный для боевых действий в глубоком тылу противника;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род войск, предназначенный для боевых действий в тылу противника;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вид войск, обеспечивающий выполнение боевых задач на территории, занятой противником, с применением специальной военной техники;</w:t>
      </w:r>
    </w:p>
    <w:p w:rsidR="00647445" w:rsidRPr="00792697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специально подготовленные подразделения для нанесения поражения противнику с воздуха.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</w:t>
      </w:r>
      <w:r w:rsidRPr="00402C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.</w:t>
      </w:r>
      <w:r w:rsid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Тыл Вооруженных Сил </w:t>
      </w:r>
      <w:r w:rsidR="009F5739">
        <w:rPr>
          <w:rFonts w:ascii="Times New Roman" w:eastAsia="Times New Roman" w:hAnsi="Times New Roman"/>
          <w:bCs/>
          <w:color w:val="000000"/>
          <w:sz w:val="24"/>
          <w:szCs w:val="24"/>
        </w:rPr>
        <w:t>–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это</w:t>
      </w:r>
      <w:r w:rsidR="009F5739">
        <w:rPr>
          <w:rFonts w:ascii="Times New Roman" w:eastAsia="Times New Roman" w:hAnsi="Times New Roman"/>
          <w:bCs/>
          <w:color w:val="000000"/>
          <w:sz w:val="24"/>
          <w:szCs w:val="24"/>
        </w:rPr>
        <w:t>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силы и средства, осуществляющие тыловое и техническое обеспечение армии и флота в мирное и военное время;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вид войск, осуществляющий техническое обеспечение и вещевое снабжение армии и флота в военное время;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род войск, осуществляющий обеспечение армии и флота военной техникой и вооружением в мирное время;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специальные подразделения, предназначенные для продовольственного и вещевого обеспечения войск.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8.</w:t>
      </w:r>
      <w:r w:rsidR="005074B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Н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>епосредственное руководство Вооруженными Силами через органы управления Министерства обороны осуществляет</w:t>
      </w:r>
      <w:r w:rsidR="009F5739">
        <w:rPr>
          <w:rFonts w:ascii="Times New Roman" w:eastAsia="Times New Roman" w:hAnsi="Times New Roman"/>
          <w:bCs/>
          <w:color w:val="000000"/>
          <w:sz w:val="24"/>
          <w:szCs w:val="24"/>
        </w:rPr>
        <w:t>: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председатель федерального собрания;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командующий сухопутными войсками.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министр обороны;</w:t>
      </w:r>
    </w:p>
    <w:p w:rsidR="00647445" w:rsidRPr="00402C85" w:rsidRDefault="00647445" w:rsidP="007E595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президент РФ.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5074B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</w:t>
      </w:r>
      <w:r w:rsidR="009A4516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Перечислите </w:t>
      </w:r>
      <w:r w:rsidRPr="00402C85">
        <w:rPr>
          <w:rFonts w:ascii="Times New Roman" w:eastAsia="Times New Roman" w:hAnsi="Times New Roman"/>
          <w:bCs/>
          <w:color w:val="000000"/>
          <w:sz w:val="24"/>
          <w:szCs w:val="24"/>
        </w:rPr>
        <w:t>другие войска, не входящие в сос</w:t>
      </w:r>
      <w:r w:rsidR="009A4516">
        <w:rPr>
          <w:rFonts w:ascii="Times New Roman" w:eastAsia="Times New Roman" w:hAnsi="Times New Roman"/>
          <w:bCs/>
          <w:color w:val="000000"/>
          <w:sz w:val="24"/>
          <w:szCs w:val="24"/>
        </w:rPr>
        <w:t>тав ВС Российской Федерации.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Пограничные войска, внутренние войска, войска гражданской обороны.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Мотострелковые, танковые, ракетные войска и артиллерия, войсковая ПВО, армейская авиация.</w:t>
      </w:r>
    </w:p>
    <w:p w:rsidR="00647445" w:rsidRPr="00402C85" w:rsidRDefault="00647445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1"/>
          <w:szCs w:val="21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)Подводных, надводных, морской авиации, и войск береговой обороны.</w:t>
      </w:r>
    </w:p>
    <w:p w:rsidR="00647445" w:rsidRDefault="00647445" w:rsidP="007E595B">
      <w:pPr>
        <w:shd w:val="clear" w:color="auto" w:fill="FFFFFF"/>
        <w:spacing w:after="120" w:line="240" w:lineRule="auto"/>
        <w:jc w:val="both"/>
        <w:rPr>
          <w:color w:val="000000"/>
        </w:rPr>
      </w:pPr>
      <w:r w:rsidRPr="00792697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402C85">
        <w:rPr>
          <w:rFonts w:ascii="Times New Roman" w:eastAsia="Times New Roman" w:hAnsi="Times New Roman"/>
          <w:color w:val="000000"/>
          <w:sz w:val="24"/>
          <w:szCs w:val="24"/>
        </w:rPr>
        <w:t>) Дальняя, военно-транспортная, фронтовая, зенитно-ракетные войска, радиотехнические войска.</w:t>
      </w:r>
    </w:p>
    <w:p w:rsidR="00647445" w:rsidRPr="005074BC" w:rsidRDefault="00647445" w:rsidP="007E595B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074BC">
        <w:rPr>
          <w:b/>
          <w:color w:val="000000"/>
        </w:rPr>
        <w:t xml:space="preserve">Ключ к блоку Б теста </w:t>
      </w:r>
      <w:r w:rsidR="008C6B33">
        <w:rPr>
          <w:b/>
          <w:color w:val="000000"/>
        </w:rPr>
        <w:t>4</w:t>
      </w:r>
      <w:r w:rsidRPr="005074BC">
        <w:rPr>
          <w:b/>
          <w:color w:val="000000"/>
        </w:rPr>
        <w:t>:</w:t>
      </w: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470"/>
        <w:gridCol w:w="456"/>
        <w:gridCol w:w="456"/>
        <w:gridCol w:w="470"/>
        <w:gridCol w:w="470"/>
        <w:gridCol w:w="470"/>
        <w:gridCol w:w="470"/>
        <w:gridCol w:w="470"/>
        <w:gridCol w:w="470"/>
      </w:tblGrid>
      <w:tr w:rsidR="00647445" w:rsidRPr="0071582E" w:rsidTr="009A4516">
        <w:tc>
          <w:tcPr>
            <w:tcW w:w="972" w:type="dxa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3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4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5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6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7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8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pStyle w:val="a5"/>
              <w:spacing w:before="0" w:beforeAutospacing="0" w:after="0" w:afterAutospacing="0"/>
              <w:jc w:val="center"/>
              <w:rPr>
                <w:szCs w:val="21"/>
              </w:rPr>
            </w:pPr>
            <w:r w:rsidRPr="0071582E">
              <w:rPr>
                <w:szCs w:val="21"/>
              </w:rPr>
              <w:t>9</w:t>
            </w:r>
          </w:p>
        </w:tc>
      </w:tr>
      <w:tr w:rsidR="00647445" w:rsidRPr="0071582E" w:rsidTr="009A4516">
        <w:tc>
          <w:tcPr>
            <w:tcW w:w="972" w:type="dxa"/>
            <w:vAlign w:val="center"/>
          </w:tcPr>
          <w:p w:rsidR="00647445" w:rsidRPr="0071582E" w:rsidRDefault="00647445" w:rsidP="007E59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47445" w:rsidRPr="005074BC" w:rsidRDefault="00647445" w:rsidP="007E595B">
      <w:pPr>
        <w:spacing w:before="120"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5074BC">
        <w:rPr>
          <w:rFonts w:ascii="Times New Roman" w:hAnsi="Times New Roman"/>
          <w:b/>
          <w:sz w:val="24"/>
          <w:szCs w:val="24"/>
        </w:rPr>
        <w:t>Критерии оценки</w:t>
      </w:r>
      <w:r w:rsidRPr="005074BC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47445" w:rsidRDefault="00647445" w:rsidP="007E595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по ключу начисляется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9A4516">
        <w:trPr>
          <w:trHeight w:val="303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9A4516">
        <w:trPr>
          <w:trHeight w:val="240"/>
        </w:trPr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8-9</w:t>
            </w:r>
          </w:p>
        </w:tc>
      </w:tr>
      <w:tr w:rsidR="00647445" w:rsidRPr="0071582E" w:rsidTr="009A4516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6-7</w:t>
            </w:r>
          </w:p>
        </w:tc>
      </w:tr>
      <w:tr w:rsidR="00647445" w:rsidRPr="0071582E" w:rsidTr="009A4516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</w:tr>
      <w:tr w:rsidR="00647445" w:rsidRPr="0071582E" w:rsidTr="009A4516">
        <w:tc>
          <w:tcPr>
            <w:tcW w:w="2429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4</w:t>
            </w:r>
          </w:p>
        </w:tc>
      </w:tr>
    </w:tbl>
    <w:p w:rsidR="00647445" w:rsidRPr="00F35077" w:rsidRDefault="00647445" w:rsidP="007E595B">
      <w:pPr>
        <w:autoSpaceDE w:val="0"/>
        <w:adjustRightInd w:val="0"/>
        <w:spacing w:before="120" w:after="12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35077">
        <w:rPr>
          <w:rFonts w:ascii="Times New Roman" w:hAnsi="Times New Roman"/>
          <w:b/>
          <w:sz w:val="24"/>
          <w:szCs w:val="24"/>
        </w:rPr>
        <w:t>2.2. Оценочные средства для промежуточной аттестации</w:t>
      </w:r>
    </w:p>
    <w:p w:rsidR="00647445" w:rsidRPr="00793D93" w:rsidRDefault="00647445" w:rsidP="007E595B">
      <w:pPr>
        <w:autoSpaceDE w:val="0"/>
        <w:adjustRightInd w:val="0"/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793D93">
        <w:rPr>
          <w:rFonts w:ascii="Times New Roman" w:hAnsi="Times New Roman"/>
          <w:b/>
          <w:sz w:val="24"/>
          <w:szCs w:val="24"/>
        </w:rPr>
        <w:t>Оценочное средство №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647445" w:rsidRDefault="00BF2680" w:rsidP="007E595B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Зачет с оценкой</w:t>
      </w:r>
      <w:r w:rsidR="00647445" w:rsidRPr="00355142">
        <w:rPr>
          <w:rFonts w:ascii="Times New Roman" w:hAnsi="Times New Roman"/>
          <w:sz w:val="24"/>
          <w:szCs w:val="24"/>
        </w:rPr>
        <w:t xml:space="preserve"> проводятся в устной форме. Билет состоит </w:t>
      </w:r>
      <w:r w:rsidR="00E056FA">
        <w:rPr>
          <w:rFonts w:ascii="Times New Roman" w:hAnsi="Times New Roman"/>
          <w:sz w:val="24"/>
          <w:szCs w:val="24"/>
        </w:rPr>
        <w:t>из двух теоретических вопросов</w:t>
      </w:r>
      <w:r w:rsidR="00647445" w:rsidRPr="00355142">
        <w:rPr>
          <w:rFonts w:ascii="Times New Roman" w:hAnsi="Times New Roman"/>
          <w:sz w:val="24"/>
          <w:szCs w:val="24"/>
        </w:rPr>
        <w:t>.</w:t>
      </w:r>
    </w:p>
    <w:p w:rsidR="00647445" w:rsidRDefault="00647445" w:rsidP="007E595B">
      <w:pPr>
        <w:autoSpaceDE w:val="0"/>
        <w:adjustRightInd w:val="0"/>
        <w:spacing w:after="12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18538A">
        <w:rPr>
          <w:rFonts w:ascii="Times New Roman" w:hAnsi="Times New Roman"/>
          <w:b/>
          <w:sz w:val="24"/>
          <w:szCs w:val="24"/>
        </w:rPr>
        <w:t>Воп</w:t>
      </w:r>
      <w:r w:rsidR="00BF2680">
        <w:rPr>
          <w:rFonts w:ascii="Times New Roman" w:hAnsi="Times New Roman"/>
          <w:b/>
          <w:sz w:val="24"/>
          <w:szCs w:val="24"/>
        </w:rPr>
        <w:t>росы для зачета с оценкой</w:t>
      </w:r>
    </w:p>
    <w:p w:rsidR="00647445" w:rsidRPr="00A01112" w:rsidRDefault="00753D9F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Выделите основные составляющие здорового образа жизни</w:t>
      </w:r>
      <w:r w:rsidR="00A01112">
        <w:rPr>
          <w:rFonts w:ascii="Times New Roman" w:hAnsi="Times New Roman"/>
          <w:b/>
          <w:sz w:val="24"/>
          <w:szCs w:val="24"/>
        </w:rPr>
        <w:t>.</w:t>
      </w:r>
    </w:p>
    <w:p w:rsidR="0039188A" w:rsidRPr="0039188A" w:rsidRDefault="0039188A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188A">
        <w:rPr>
          <w:rFonts w:ascii="Times New Roman" w:hAnsi="Times New Roman"/>
          <w:sz w:val="24"/>
          <w:szCs w:val="24"/>
          <w:u w:val="single"/>
        </w:rPr>
        <w:t>Ответ:</w:t>
      </w:r>
      <w:r>
        <w:rPr>
          <w:rFonts w:ascii="Times New Roman" w:hAnsi="Times New Roman"/>
          <w:sz w:val="24"/>
          <w:szCs w:val="24"/>
        </w:rPr>
        <w:t xml:space="preserve"> 1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физическая активность;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рациональное питание;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3)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личная гигиена;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закаливание организма;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5)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отказ от вредных привычек;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6)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психоэмоциональная культура;</w:t>
      </w:r>
      <w:r w:rsidR="00ED761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 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7)</w:t>
      </w:r>
      <w:r w:rsidRPr="0039188A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оптимальный режим труда и отдыха</w:t>
      </w:r>
      <w:r w:rsidRPr="0039188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647445" w:rsidRPr="00A01112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Каков механизм воздействия алкоголя на организм человека?</w:t>
      </w:r>
    </w:p>
    <w:p w:rsidR="005E1A64" w:rsidRPr="005E1A64" w:rsidRDefault="0039188A" w:rsidP="007E595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5E1A64">
        <w:rPr>
          <w:rFonts w:ascii="Times New Roman" w:hAnsi="Times New Roman"/>
          <w:sz w:val="24"/>
          <w:szCs w:val="24"/>
          <w:u w:val="single"/>
        </w:rPr>
        <w:t>Ответ:</w:t>
      </w:r>
      <w:r w:rsidR="00ED761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3D9F">
        <w:rPr>
          <w:rFonts w:ascii="Times New Roman" w:hAnsi="Times New Roman"/>
          <w:sz w:val="24"/>
          <w:szCs w:val="24"/>
        </w:rPr>
        <w:t>попадание алкоголя в организм, воздействие на печень, мозг, сердце.</w:t>
      </w:r>
    </w:p>
    <w:p w:rsidR="00647445" w:rsidRPr="00A01112" w:rsidRDefault="00753D9F" w:rsidP="007E595B">
      <w:pPr>
        <w:shd w:val="clear" w:color="auto" w:fill="FFFFFF"/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Каковы факторы риска для здоровья курильщиков?</w:t>
      </w:r>
    </w:p>
    <w:p w:rsidR="005E1A64" w:rsidRPr="00753D9F" w:rsidRDefault="005E1A64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1892">
        <w:rPr>
          <w:rFonts w:ascii="Times New Roman" w:hAnsi="Times New Roman"/>
          <w:sz w:val="24"/>
          <w:szCs w:val="24"/>
          <w:u w:val="single"/>
        </w:rPr>
        <w:t>Ответ:</w:t>
      </w:r>
      <w:r w:rsidR="00ED761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3D9F">
        <w:rPr>
          <w:rFonts w:ascii="Times New Roman" w:hAnsi="Times New Roman"/>
          <w:sz w:val="24"/>
          <w:szCs w:val="24"/>
        </w:rPr>
        <w:t>рак, инфаркт, инсульт, слепота, смертность.</w:t>
      </w:r>
    </w:p>
    <w:p w:rsidR="00647445" w:rsidRPr="00A01112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Какой возраст считается оптимальным для рождения детей?</w:t>
      </w:r>
    </w:p>
    <w:p w:rsidR="003B1892" w:rsidRPr="003B1892" w:rsidRDefault="003B1892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1892">
        <w:rPr>
          <w:rFonts w:ascii="Times New Roman" w:hAnsi="Times New Roman"/>
          <w:sz w:val="24"/>
          <w:szCs w:val="24"/>
          <w:u w:val="single"/>
        </w:rPr>
        <w:t>Ответ:</w:t>
      </w:r>
      <w:r w:rsidR="00ED761F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впервые становиться мамой</w:t>
      </w:r>
      <w:r w:rsidRPr="003B189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лучше в 21–24 года, а папой – в 25–28 лет.</w:t>
      </w:r>
    </w:p>
    <w:p w:rsidR="00647445" w:rsidRPr="00A01112" w:rsidRDefault="00753D9F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Дайте определение понятия «чрезвычайная ситуация»</w:t>
      </w:r>
      <w:r w:rsidR="00A01112">
        <w:rPr>
          <w:rFonts w:ascii="Times New Roman" w:hAnsi="Times New Roman"/>
          <w:b/>
          <w:sz w:val="24"/>
          <w:szCs w:val="24"/>
        </w:rPr>
        <w:t>.</w:t>
      </w:r>
    </w:p>
    <w:p w:rsidR="003B1892" w:rsidRPr="003B1892" w:rsidRDefault="003B1892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B1892">
        <w:rPr>
          <w:rFonts w:ascii="Times New Roman" w:hAnsi="Times New Roman"/>
          <w:sz w:val="24"/>
          <w:szCs w:val="24"/>
          <w:u w:val="single"/>
        </w:rPr>
        <w:t xml:space="preserve">Ответ: </w:t>
      </w:r>
    </w:p>
    <w:p w:rsidR="003B1892" w:rsidRPr="00D74C01" w:rsidRDefault="003B1892" w:rsidP="007E595B">
      <w:pPr>
        <w:autoSpaceDE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B1892">
        <w:rPr>
          <w:rStyle w:val="ab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Чрезвычайная ситуация</w:t>
      </w:r>
      <w:r w:rsidR="00E056F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</w:t>
      </w:r>
      <w:r w:rsidRPr="003B189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это обстановка на определённой территории, сложившаяся в результате аварии, опасного природного явления, катастрофы, распространения заболевания, представляющего опасность для окружающих, стихийного или иного бедствия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:rsidR="00647445" w:rsidRPr="00A01112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Классификация ЧС</w:t>
      </w:r>
      <w:r w:rsidR="00A01112">
        <w:rPr>
          <w:rFonts w:ascii="Times New Roman" w:hAnsi="Times New Roman"/>
          <w:b/>
          <w:sz w:val="24"/>
          <w:szCs w:val="24"/>
        </w:rPr>
        <w:t>.</w:t>
      </w:r>
    </w:p>
    <w:p w:rsidR="003B1892" w:rsidRPr="003B1892" w:rsidRDefault="003B1892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B1892">
        <w:rPr>
          <w:rFonts w:ascii="Times New Roman" w:hAnsi="Times New Roman"/>
          <w:sz w:val="24"/>
          <w:szCs w:val="24"/>
          <w:u w:val="single"/>
        </w:rPr>
        <w:t>Ответ:</w:t>
      </w:r>
    </w:p>
    <w:p w:rsidR="003B1892" w:rsidRPr="000F7608" w:rsidRDefault="009E18C5" w:rsidP="007E595B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>
        <w:rPr>
          <w:rStyle w:val="ab"/>
          <w:b w:val="0"/>
          <w:color w:val="333333"/>
        </w:rPr>
        <w:t xml:space="preserve">- </w:t>
      </w:r>
      <w:r w:rsidR="000F7608">
        <w:rPr>
          <w:rStyle w:val="ab"/>
          <w:b w:val="0"/>
          <w:color w:val="333333"/>
        </w:rPr>
        <w:t>п</w:t>
      </w:r>
      <w:r w:rsidR="003B1892" w:rsidRPr="000F7608">
        <w:rPr>
          <w:rStyle w:val="ab"/>
          <w:b w:val="0"/>
          <w:color w:val="333333"/>
        </w:rPr>
        <w:t>о характеру источников возникновения</w:t>
      </w:r>
      <w:r w:rsidR="000F7608">
        <w:rPr>
          <w:rStyle w:val="ab"/>
          <w:b w:val="0"/>
          <w:color w:val="333333"/>
        </w:rPr>
        <w:t>;</w:t>
      </w:r>
    </w:p>
    <w:p w:rsidR="003B1892" w:rsidRPr="000F7608" w:rsidRDefault="009E18C5" w:rsidP="007E595B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>
        <w:rPr>
          <w:rStyle w:val="ab"/>
          <w:b w:val="0"/>
          <w:color w:val="333333"/>
        </w:rPr>
        <w:t xml:space="preserve">- </w:t>
      </w:r>
      <w:r w:rsidR="000F7608">
        <w:rPr>
          <w:rStyle w:val="ab"/>
          <w:b w:val="0"/>
          <w:color w:val="333333"/>
        </w:rPr>
        <w:t>п</w:t>
      </w:r>
      <w:r w:rsidR="003B1892" w:rsidRPr="000F7608">
        <w:rPr>
          <w:rStyle w:val="ab"/>
          <w:b w:val="0"/>
          <w:color w:val="333333"/>
        </w:rPr>
        <w:t>о сфере возникновения</w:t>
      </w:r>
      <w:r w:rsidR="000F7608">
        <w:rPr>
          <w:rStyle w:val="ab"/>
          <w:b w:val="0"/>
          <w:color w:val="333333"/>
        </w:rPr>
        <w:t>;</w:t>
      </w:r>
    </w:p>
    <w:p w:rsidR="003B1892" w:rsidRPr="000F7608" w:rsidRDefault="009E18C5" w:rsidP="007E595B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>
        <w:rPr>
          <w:rStyle w:val="ab"/>
          <w:b w:val="0"/>
          <w:color w:val="333333"/>
        </w:rPr>
        <w:t xml:space="preserve">- </w:t>
      </w:r>
      <w:r w:rsidR="000F7608">
        <w:rPr>
          <w:rStyle w:val="ab"/>
          <w:b w:val="0"/>
          <w:color w:val="333333"/>
        </w:rPr>
        <w:t>п</w:t>
      </w:r>
      <w:r w:rsidR="003B1892" w:rsidRPr="000F7608">
        <w:rPr>
          <w:rStyle w:val="ab"/>
          <w:b w:val="0"/>
          <w:color w:val="333333"/>
        </w:rPr>
        <w:t>о масштабу и размеру ущерба</w:t>
      </w:r>
      <w:r w:rsidR="000F7608">
        <w:rPr>
          <w:rStyle w:val="ab"/>
          <w:b w:val="0"/>
          <w:color w:val="333333"/>
        </w:rPr>
        <w:t>.</w:t>
      </w:r>
    </w:p>
    <w:p w:rsidR="00647445" w:rsidRPr="00A01112" w:rsidRDefault="00753D9F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47445" w:rsidRPr="00A01112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A01112">
        <w:rPr>
          <w:rFonts w:ascii="Times New Roman" w:hAnsi="Times New Roman"/>
          <w:b/>
          <w:sz w:val="24"/>
          <w:szCs w:val="24"/>
        </w:rPr>
        <w:t>Каковы модели поведения вовремя землетрясения?</w:t>
      </w:r>
    </w:p>
    <w:p w:rsidR="00A21628" w:rsidRPr="00A21628" w:rsidRDefault="00A21628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21628">
        <w:rPr>
          <w:rFonts w:ascii="Times New Roman" w:hAnsi="Times New Roman"/>
          <w:sz w:val="24"/>
          <w:szCs w:val="24"/>
          <w:u w:val="single"/>
        </w:rPr>
        <w:t xml:space="preserve">Ответ: </w:t>
      </w:r>
    </w:p>
    <w:p w:rsidR="00A21628" w:rsidRPr="00A21628" w:rsidRDefault="00A21628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</w:t>
      </w:r>
      <w:r w:rsidR="00E056F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 пользуйтесь открытым огнем;</w:t>
      </w:r>
    </w:p>
    <w:p w:rsidR="00A21628" w:rsidRPr="00A21628" w:rsidRDefault="00A21628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</w:t>
      </w:r>
      <w:r w:rsidRPr="00A216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удьте осторожны, покидая помещение, где вы находились </w:t>
      </w:r>
      <w:r w:rsidR="00E056F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во время землетрясения;</w:t>
      </w:r>
    </w:p>
    <w:p w:rsidR="00A21628" w:rsidRPr="00A21628" w:rsidRDefault="00A21628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</w:t>
      </w:r>
      <w:r w:rsidRPr="00A216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ержите включенны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 радио, слушайте сигналы служб;</w:t>
      </w:r>
    </w:p>
    <w:p w:rsidR="00A21628" w:rsidRPr="00A21628" w:rsidRDefault="00A21628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- 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</w:t>
      </w:r>
      <w:r w:rsidRPr="00A2162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 подходите к явно поврежден</w:t>
      </w:r>
      <w:r w:rsidR="009E18C5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ным зданиям и не входите в них.</w:t>
      </w:r>
    </w:p>
    <w:p w:rsidR="00647445" w:rsidRPr="00FE42A9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647445" w:rsidRPr="00FE42A9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FE42A9">
        <w:rPr>
          <w:rFonts w:ascii="Times New Roman" w:hAnsi="Times New Roman"/>
          <w:b/>
          <w:sz w:val="24"/>
          <w:szCs w:val="24"/>
        </w:rPr>
        <w:t>Кто осуществляет общее руководство ГО в нашей стране?</w:t>
      </w:r>
    </w:p>
    <w:p w:rsidR="00FE42A9" w:rsidRPr="00FE42A9" w:rsidRDefault="00FE42A9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E42A9">
        <w:rPr>
          <w:rFonts w:ascii="Times New Roman" w:hAnsi="Times New Roman"/>
          <w:sz w:val="24"/>
          <w:szCs w:val="24"/>
          <w:u w:val="single"/>
        </w:rPr>
        <w:t>Ответ:</w:t>
      </w:r>
      <w:r w:rsidR="00D5429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F3B08">
        <w:rPr>
          <w:rStyle w:val="ab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руководство ГО</w:t>
      </w:r>
      <w:r w:rsidR="00D5429C">
        <w:rPr>
          <w:rStyle w:val="ab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DF3B08">
        <w:rPr>
          <w:rStyle w:val="ab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в РФ</w:t>
      </w:r>
      <w:r w:rsidRPr="00FE42A9">
        <w:rPr>
          <w:rStyle w:val="ab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осуществляет Правительство РФ</w:t>
      </w:r>
      <w:r>
        <w:rPr>
          <w:rFonts w:ascii="Arial" w:hAnsi="Arial" w:cs="Arial"/>
          <w:color w:val="333333"/>
          <w:shd w:val="clear" w:color="auto" w:fill="FFFFFF"/>
        </w:rPr>
        <w:t>.</w:t>
      </w:r>
    </w:p>
    <w:p w:rsidR="00647445" w:rsidRPr="00FE42A9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9</w:t>
      </w:r>
      <w:r w:rsidR="00647445" w:rsidRPr="00FE42A9">
        <w:rPr>
          <w:rFonts w:ascii="Times New Roman" w:hAnsi="Times New Roman"/>
          <w:b/>
          <w:spacing w:val="-4"/>
          <w:sz w:val="24"/>
          <w:szCs w:val="24"/>
        </w:rPr>
        <w:t>.</w:t>
      </w:r>
      <w:r w:rsidR="00D5429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="00647445" w:rsidRPr="00FE42A9">
        <w:rPr>
          <w:rFonts w:ascii="Times New Roman" w:hAnsi="Times New Roman"/>
          <w:b/>
          <w:spacing w:val="-4"/>
          <w:sz w:val="24"/>
          <w:szCs w:val="24"/>
        </w:rPr>
        <w:t>Что необходимо сделать, услышав завывание сирен и прерывистые гудки предприятий?</w:t>
      </w:r>
    </w:p>
    <w:p w:rsidR="00FE42A9" w:rsidRPr="00FE42A9" w:rsidRDefault="00FE42A9" w:rsidP="007E595B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u w:val="single"/>
        </w:rPr>
      </w:pPr>
      <w:r w:rsidRPr="00FE42A9">
        <w:rPr>
          <w:rFonts w:ascii="Times New Roman" w:hAnsi="Times New Roman"/>
          <w:spacing w:val="-4"/>
          <w:sz w:val="24"/>
          <w:szCs w:val="24"/>
          <w:u w:val="single"/>
        </w:rPr>
        <w:t>Ответ:</w:t>
      </w:r>
    </w:p>
    <w:p w:rsidR="00FE42A9" w:rsidRPr="00FE42A9" w:rsidRDefault="00D5429C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 </w:t>
      </w:r>
      <w:r w:rsidR="00FE42A9" w:rsidRPr="00FE42A9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Включить телевизор, радиоприёмник, репродуктор радиотрансляционной сети.</w:t>
      </w:r>
    </w:p>
    <w:p w:rsidR="00FE42A9" w:rsidRPr="00FE42A9" w:rsidRDefault="00D5429C" w:rsidP="007E5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2. </w:t>
      </w:r>
      <w:r w:rsidR="00FE42A9" w:rsidRPr="00FE42A9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Прослушать сообщение местных органов власти, территориальных органов МЧС или органов, уполномоченных на решение задач в области ГОЧС.</w:t>
      </w:r>
    </w:p>
    <w:p w:rsidR="00647445" w:rsidRPr="00FE42A9" w:rsidRDefault="00753D9F" w:rsidP="007E595B">
      <w:pPr>
        <w:autoSpaceDE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647445" w:rsidRPr="00FE42A9">
        <w:rPr>
          <w:rFonts w:ascii="Times New Roman" w:hAnsi="Times New Roman"/>
          <w:b/>
          <w:sz w:val="24"/>
          <w:szCs w:val="24"/>
        </w:rPr>
        <w:t>.</w:t>
      </w:r>
      <w:r w:rsidR="00D5429C">
        <w:rPr>
          <w:rFonts w:ascii="Times New Roman" w:hAnsi="Times New Roman"/>
          <w:b/>
          <w:sz w:val="24"/>
          <w:szCs w:val="24"/>
        </w:rPr>
        <w:t xml:space="preserve"> </w:t>
      </w:r>
      <w:r w:rsidR="00647445" w:rsidRPr="00FE42A9">
        <w:rPr>
          <w:rFonts w:ascii="Times New Roman" w:hAnsi="Times New Roman"/>
          <w:b/>
          <w:sz w:val="24"/>
          <w:szCs w:val="24"/>
        </w:rPr>
        <w:t>Назовите основные виды защитных сооружений</w:t>
      </w:r>
      <w:r w:rsidR="00A01112">
        <w:rPr>
          <w:rFonts w:ascii="Times New Roman" w:hAnsi="Times New Roman"/>
          <w:b/>
          <w:sz w:val="24"/>
          <w:szCs w:val="24"/>
        </w:rPr>
        <w:t>.</w:t>
      </w:r>
    </w:p>
    <w:p w:rsidR="00FE42A9" w:rsidRPr="00FE42A9" w:rsidRDefault="00FE42A9" w:rsidP="007E595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FE42A9">
        <w:rPr>
          <w:rFonts w:ascii="Times New Roman" w:hAnsi="Times New Roman"/>
          <w:sz w:val="24"/>
          <w:szCs w:val="24"/>
          <w:u w:val="single"/>
        </w:rPr>
        <w:t>Ответ:</w:t>
      </w:r>
      <w:r w:rsidR="00D5429C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Style w:val="ab"/>
          <w:rFonts w:ascii="Times New Roman" w:hAnsi="Times New Roman"/>
          <w:b w:val="0"/>
          <w:color w:val="333333"/>
          <w:sz w:val="24"/>
          <w:szCs w:val="24"/>
        </w:rPr>
        <w:t>у</w:t>
      </w:r>
      <w:r w:rsidRPr="00FE42A9">
        <w:rPr>
          <w:rStyle w:val="ab"/>
          <w:rFonts w:ascii="Times New Roman" w:hAnsi="Times New Roman"/>
          <w:b w:val="0"/>
          <w:color w:val="333333"/>
          <w:sz w:val="24"/>
          <w:szCs w:val="24"/>
        </w:rPr>
        <w:t>бежища</w:t>
      </w:r>
      <w:r w:rsidRPr="00FE42A9">
        <w:rPr>
          <w:rFonts w:ascii="Times New Roman" w:hAnsi="Times New Roman"/>
          <w:color w:val="333333"/>
          <w:sz w:val="24"/>
          <w:szCs w:val="24"/>
        </w:rPr>
        <w:t>;</w:t>
      </w:r>
      <w:r w:rsidR="00D5429C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b w:val="0"/>
          <w:color w:val="333333"/>
          <w:sz w:val="24"/>
          <w:szCs w:val="24"/>
        </w:rPr>
        <w:t>п</w:t>
      </w:r>
      <w:r w:rsidRPr="00FE42A9">
        <w:rPr>
          <w:rStyle w:val="ab"/>
          <w:rFonts w:ascii="Times New Roman" w:hAnsi="Times New Roman"/>
          <w:b w:val="0"/>
          <w:color w:val="333333"/>
          <w:sz w:val="24"/>
          <w:szCs w:val="24"/>
        </w:rPr>
        <w:t>ротиворадиационные укрытия (ПРУ)</w:t>
      </w:r>
      <w:r w:rsidRPr="00FE42A9">
        <w:rPr>
          <w:rFonts w:ascii="Times New Roman" w:hAnsi="Times New Roman"/>
          <w:color w:val="333333"/>
          <w:sz w:val="24"/>
          <w:szCs w:val="24"/>
        </w:rPr>
        <w:t>;</w:t>
      </w:r>
      <w:r w:rsidR="00ED761F">
        <w:rPr>
          <w:rFonts w:ascii="Times New Roman" w:hAnsi="Times New Roman"/>
          <w:color w:val="333333"/>
          <w:sz w:val="24"/>
          <w:szCs w:val="24"/>
        </w:rPr>
        <w:t xml:space="preserve"> </w:t>
      </w:r>
      <w:r>
        <w:rPr>
          <w:rStyle w:val="ab"/>
          <w:rFonts w:ascii="Times New Roman" w:hAnsi="Times New Roman"/>
          <w:b w:val="0"/>
          <w:color w:val="333333"/>
          <w:sz w:val="24"/>
          <w:szCs w:val="24"/>
        </w:rPr>
        <w:t>у</w:t>
      </w:r>
      <w:r w:rsidRPr="00FE42A9">
        <w:rPr>
          <w:rStyle w:val="ab"/>
          <w:rFonts w:ascii="Times New Roman" w:hAnsi="Times New Roman"/>
          <w:b w:val="0"/>
          <w:color w:val="333333"/>
          <w:sz w:val="24"/>
          <w:szCs w:val="24"/>
        </w:rPr>
        <w:t>крытия</w:t>
      </w:r>
      <w:r w:rsidRPr="00FE42A9">
        <w:rPr>
          <w:rFonts w:ascii="Times New Roman" w:hAnsi="Times New Roman"/>
          <w:color w:val="333333"/>
          <w:sz w:val="24"/>
          <w:szCs w:val="24"/>
        </w:rPr>
        <w:t>.</w:t>
      </w:r>
    </w:p>
    <w:p w:rsidR="00647445" w:rsidRDefault="00647445" w:rsidP="00C640FA">
      <w:pPr>
        <w:autoSpaceDE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53"/>
      </w:tblGrid>
      <w:tr w:rsidR="00647445" w:rsidRPr="0071582E" w:rsidTr="009A4516">
        <w:trPr>
          <w:trHeight w:val="111"/>
        </w:trPr>
        <w:tc>
          <w:tcPr>
            <w:tcW w:w="2694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53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</w:tr>
      <w:tr w:rsidR="00647445" w:rsidRPr="0071582E" w:rsidTr="009A4516">
        <w:trPr>
          <w:trHeight w:val="150"/>
        </w:trPr>
        <w:tc>
          <w:tcPr>
            <w:tcW w:w="2694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53" w:type="dxa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показывает исчерпывающие знания в объеме пройденной программы, ув</w:t>
            </w:r>
            <w:r w:rsidR="009E1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еренно отвечает на теоретические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</w:t>
            </w:r>
            <w:r w:rsidR="009E1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билета. </w:t>
            </w:r>
            <w:r w:rsidR="009E18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умения и навыки, определенные программой. Грамотно и логически стройно излагает материал при ответе, умеет формулировать выводы из изложенного теоретического материала. Отвечает на все дополнительные вопросы. </w:t>
            </w:r>
          </w:p>
        </w:tc>
      </w:tr>
      <w:tr w:rsidR="00647445" w:rsidRPr="0071582E" w:rsidTr="009A4516">
        <w:trPr>
          <w:trHeight w:val="150"/>
        </w:trPr>
        <w:tc>
          <w:tcPr>
            <w:tcW w:w="2694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53" w:type="dxa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в ответе продемонстрировал результат на уровне осознанного владения учебным материалом и учебными умениями, навыками. Допускает незначительные ошибки при освещении заданных вопросов. Обучающийся способен анализировать, проводить сравнение и обоснование выбора методов решения задания.</w:t>
            </w:r>
          </w:p>
        </w:tc>
      </w:tr>
      <w:tr w:rsidR="00647445" w:rsidRPr="0071582E" w:rsidTr="009A4516">
        <w:trPr>
          <w:trHeight w:val="237"/>
        </w:trPr>
        <w:tc>
          <w:tcPr>
            <w:tcW w:w="2694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53" w:type="dxa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 обучения показывает, что обучающийся обладает минимально необходимой системой знаний. Ответы излагает хотя и с ошибками, но исправляемыми после дополнительных и наводящих вопросов. Обучающийся способен понимать и интерпретировать освоенную информацию. </w:t>
            </w:r>
          </w:p>
        </w:tc>
      </w:tr>
      <w:tr w:rsidR="00647445" w:rsidRPr="0071582E" w:rsidTr="009A4516">
        <w:trPr>
          <w:trHeight w:val="300"/>
        </w:trPr>
        <w:tc>
          <w:tcPr>
            <w:tcW w:w="2694" w:type="dxa"/>
            <w:vAlign w:val="center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53" w:type="dxa"/>
          </w:tcPr>
          <w:p w:rsidR="00647445" w:rsidRPr="0071582E" w:rsidRDefault="00647445" w:rsidP="007E595B">
            <w:pPr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Усвоены только элементарные знания по теме теоретических вопросов. Допущены серьезные ошибки и неточности, обучающийся не понимает сущности излагаемого вопроса, не умеет применять знания на практике, дает неполные ответы на дополнительные и наводящие вопросы.</w:t>
            </w:r>
          </w:p>
        </w:tc>
      </w:tr>
    </w:tbl>
    <w:p w:rsidR="00DF2BAA" w:rsidRDefault="00647445" w:rsidP="00DF2BAA">
      <w:pPr>
        <w:spacing w:after="0" w:line="240" w:lineRule="auto"/>
        <w:ind w:firstLine="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Итоговый тест</w:t>
      </w:r>
    </w:p>
    <w:tbl>
      <w:tblPr>
        <w:tblpPr w:leftFromText="180" w:rightFromText="180" w:vertAnchor="text" w:horzAnchor="margin" w:tblpY="388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528"/>
        <w:gridCol w:w="2267"/>
      </w:tblGrid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2B354A" w:rsidRDefault="00647445" w:rsidP="00DF2BAA">
            <w:pPr>
              <w:spacing w:after="0" w:line="240" w:lineRule="auto"/>
              <w:ind w:left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54A">
              <w:rPr>
                <w:rFonts w:ascii="Times New Roman" w:hAnsi="Times New Roman"/>
                <w:sz w:val="24"/>
                <w:szCs w:val="24"/>
              </w:rPr>
              <w:t>Задание теста</w:t>
            </w:r>
          </w:p>
        </w:tc>
        <w:tc>
          <w:tcPr>
            <w:tcW w:w="1163" w:type="pct"/>
            <w:vAlign w:val="center"/>
          </w:tcPr>
          <w:p w:rsidR="00647445" w:rsidRPr="006729FD" w:rsidRDefault="00647445" w:rsidP="00DF2BAA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FD">
              <w:rPr>
                <w:rFonts w:ascii="Times New Roman" w:hAnsi="Times New Roman"/>
                <w:sz w:val="24"/>
                <w:szCs w:val="24"/>
              </w:rPr>
              <w:t>Ключи ответов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2B354A" w:rsidRDefault="00647445" w:rsidP="00C640FA">
            <w:pPr>
              <w:spacing w:after="0"/>
              <w:ind w:left="4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3" w:type="pct"/>
            <w:vAlign w:val="center"/>
          </w:tcPr>
          <w:p w:rsidR="00647445" w:rsidRPr="006729FD" w:rsidRDefault="00647445" w:rsidP="00D5429C">
            <w:pPr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29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 1</w:t>
            </w:r>
            <w:r w:rsidR="0044719C">
              <w:rPr>
                <w:rFonts w:ascii="Times New Roman" w:hAnsi="Times New Roman"/>
              </w:rPr>
              <w:t>.</w:t>
            </w:r>
            <w:r w:rsidR="00ED761F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Для приведения в действие огнетушителя необходимо: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а) сорвать пломбу, выдернуть чеку, направить раструб на пламя, нажать рычаг;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б) прочистить раструб, нажать на рычаг, направить на пламя;</w:t>
            </w:r>
          </w:p>
          <w:p w:rsidR="00647445" w:rsidRPr="002B354A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82E">
              <w:rPr>
                <w:rFonts w:ascii="Times New Roman" w:hAnsi="Times New Roman"/>
                <w:color w:val="000000"/>
              </w:rPr>
              <w:t>в) нажать на рычаг, направить раструб на пламя, прид</w:t>
            </w:r>
            <w:r w:rsidR="0044719C">
              <w:rPr>
                <w:rFonts w:ascii="Times New Roman" w:hAnsi="Times New Roman"/>
                <w:color w:val="000000"/>
              </w:rPr>
              <w:t>ерживать до прекращения горения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а) сорвать пломбу, выдернуть чеку, направить раструб на пламя, нажать рычаг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 2</w:t>
            </w:r>
            <w:r w:rsidR="0044719C" w:rsidRPr="000B4B46">
              <w:rPr>
                <w:rFonts w:ascii="Times New Roman" w:hAnsi="Times New Roman"/>
                <w:b/>
              </w:rPr>
              <w:t>.</w:t>
            </w:r>
            <w:r w:rsidR="000B4B46" w:rsidRPr="000B4B46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Имеет ли право супруг возбуждать дело о разводе, если супруга беременная: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а) имеет;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б) по желанию супруги;</w:t>
            </w:r>
          </w:p>
          <w:p w:rsidR="00647445" w:rsidRPr="0071582E" w:rsidRDefault="0044719C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в) не имеет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в) не имеет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3</w:t>
            </w:r>
            <w:r w:rsidR="0044719C">
              <w:rPr>
                <w:rFonts w:ascii="Times New Roman" w:hAnsi="Times New Roman"/>
              </w:rPr>
              <w:t>.</w:t>
            </w:r>
            <w:r w:rsidRPr="0044719C">
              <w:rPr>
                <w:rFonts w:ascii="Times New Roman" w:hAnsi="Times New Roman"/>
                <w:bCs/>
                <w:color w:val="000000"/>
              </w:rPr>
              <w:t>Брачный возраст, установленный в РФ?</w:t>
            </w:r>
          </w:p>
        </w:tc>
        <w:tc>
          <w:tcPr>
            <w:tcW w:w="1163" w:type="pct"/>
          </w:tcPr>
          <w:p w:rsidR="00647445" w:rsidRPr="006729FD" w:rsidRDefault="002B554C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18 лет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 4</w:t>
            </w:r>
            <w:r w:rsidR="0044719C">
              <w:rPr>
                <w:rFonts w:ascii="Times New Roman" w:hAnsi="Times New Roman"/>
              </w:rPr>
              <w:t>.</w:t>
            </w:r>
            <w:r w:rsidR="00ED761F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Самое надёжное средство индивидуальной защиты органов дыхания: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а) ватно-марлевая повязка;</w:t>
            </w:r>
          </w:p>
          <w:p w:rsidR="00647445" w:rsidRPr="0071582E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1582E">
              <w:rPr>
                <w:rFonts w:ascii="Times New Roman" w:hAnsi="Times New Roman"/>
                <w:color w:val="000000"/>
              </w:rPr>
              <w:t>б) противогаз;</w:t>
            </w:r>
          </w:p>
          <w:p w:rsidR="00647445" w:rsidRPr="00675796" w:rsidRDefault="00675796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в) респиратор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б) противогаз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5</w:t>
            </w:r>
            <w:r w:rsidR="0044719C">
              <w:rPr>
                <w:rFonts w:ascii="Times New Roman" w:hAnsi="Times New Roman"/>
              </w:rPr>
              <w:t>.</w:t>
            </w:r>
            <w:r w:rsidR="00ED761F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</w:rPr>
              <w:t>Укажите влияние алкоголя, никотина и наркотиков на обмен веществ:</w:t>
            </w:r>
          </w:p>
          <w:p w:rsidR="00647445" w:rsidRPr="0071582E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82E">
              <w:rPr>
                <w:rFonts w:ascii="Times New Roman" w:hAnsi="Times New Roman"/>
              </w:rPr>
              <w:t>1) угнетают об</w:t>
            </w:r>
            <w:r w:rsidR="0044719C">
              <w:rPr>
                <w:rFonts w:ascii="Times New Roman" w:hAnsi="Times New Roman"/>
              </w:rPr>
              <w:t>мен белков и углеводов;</w:t>
            </w:r>
          </w:p>
          <w:p w:rsidR="00647445" w:rsidRPr="0071582E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82E">
              <w:rPr>
                <w:rFonts w:ascii="Times New Roman" w:hAnsi="Times New Roman"/>
              </w:rPr>
              <w:t>2) «внедряются» в нормальный обмен и, оставаясь ядами, становятся необходимыми организму</w:t>
            </w:r>
            <w:r w:rsidR="0044719C">
              <w:rPr>
                <w:rFonts w:ascii="Times New Roman" w:hAnsi="Times New Roman"/>
              </w:rPr>
              <w:t xml:space="preserve"> — возникает зависимость от них;</w:t>
            </w:r>
          </w:p>
          <w:p w:rsidR="00647445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82E">
              <w:rPr>
                <w:rFonts w:ascii="Times New Roman" w:hAnsi="Times New Roman"/>
              </w:rPr>
              <w:t>3) отравляют организм</w:t>
            </w:r>
            <w:r w:rsidR="0044719C">
              <w:rPr>
                <w:rFonts w:ascii="Times New Roman" w:hAnsi="Times New Roman"/>
              </w:rPr>
              <w:t>,</w:t>
            </w:r>
            <w:r w:rsidRPr="0071582E">
              <w:rPr>
                <w:rFonts w:ascii="Times New Roman" w:hAnsi="Times New Roman"/>
              </w:rPr>
              <w:t xml:space="preserve"> не вмешиваясь в обмен веществ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2) «внедряются» в нормальный обмен и</w:t>
            </w:r>
          </w:p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— возникает зависимость от них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 6</w:t>
            </w:r>
            <w:r w:rsidR="0044719C">
              <w:rPr>
                <w:rFonts w:ascii="Times New Roman" w:hAnsi="Times New Roman"/>
              </w:rPr>
              <w:t>.</w:t>
            </w:r>
            <w:r w:rsidR="00D33477">
              <w:rPr>
                <w:rFonts w:ascii="Times New Roman" w:hAnsi="Times New Roman"/>
                <w:bCs/>
                <w:color w:val="000000"/>
              </w:rPr>
              <w:t>Укажите последовательность действий при переохлаждении:</w:t>
            </w:r>
          </w:p>
          <w:p w:rsidR="00D33477" w:rsidRPr="00D33477" w:rsidRDefault="00D33477" w:rsidP="00DF2BAA">
            <w:pPr>
              <w:pStyle w:val="aa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3477">
              <w:rPr>
                <w:rFonts w:ascii="Times New Roman" w:hAnsi="Times New Roman"/>
                <w:bCs/>
                <w:color w:val="000000"/>
              </w:rPr>
              <w:t xml:space="preserve">напоить </w:t>
            </w:r>
            <w:r>
              <w:rPr>
                <w:rFonts w:ascii="Times New Roman" w:hAnsi="Times New Roman"/>
                <w:bCs/>
                <w:color w:val="000000"/>
              </w:rPr>
              <w:t>теплым</w:t>
            </w:r>
            <w:r w:rsidRPr="00D33477">
              <w:rPr>
                <w:rFonts w:ascii="Times New Roman" w:hAnsi="Times New Roman"/>
                <w:bCs/>
                <w:color w:val="000000"/>
              </w:rPr>
              <w:t xml:space="preserve"> чаем;</w:t>
            </w:r>
          </w:p>
          <w:p w:rsidR="00D33477" w:rsidRDefault="00D33477" w:rsidP="00DF2BAA">
            <w:pPr>
              <w:pStyle w:val="aa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переодеть в сухую одежду;</w:t>
            </w:r>
          </w:p>
          <w:p w:rsidR="00D33477" w:rsidRDefault="00D33477" w:rsidP="00DF2BAA">
            <w:pPr>
              <w:pStyle w:val="aa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поместить в теплое помещение;</w:t>
            </w:r>
          </w:p>
          <w:p w:rsidR="00D33477" w:rsidRPr="00D33477" w:rsidRDefault="00D33477" w:rsidP="00DF2BAA">
            <w:pPr>
              <w:pStyle w:val="aa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укрыть одеялом, пледом.</w:t>
            </w:r>
          </w:p>
        </w:tc>
        <w:tc>
          <w:tcPr>
            <w:tcW w:w="1163" w:type="pct"/>
          </w:tcPr>
          <w:p w:rsidR="00647445" w:rsidRPr="006729FD" w:rsidRDefault="00D33477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3, 2, 4, 1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E056FA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7</w:t>
            </w:r>
            <w:r w:rsidR="00E056FA">
              <w:rPr>
                <w:rFonts w:ascii="Times New Roman" w:hAnsi="Times New Roman"/>
              </w:rPr>
              <w:t>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Pr="00E056FA">
              <w:rPr>
                <w:rFonts w:ascii="Times New Roman" w:hAnsi="Times New Roman"/>
                <w:bCs/>
                <w:color w:val="000000"/>
              </w:rPr>
              <w:t>Неконтролируемое горение растительности, стихийно распространяющееся по лесной территории – это…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стихийный пожар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№8.</w:t>
            </w:r>
            <w:r w:rsidR="000B4B4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D33477">
              <w:rPr>
                <w:rFonts w:ascii="Times New Roman" w:hAnsi="Times New Roman"/>
                <w:bCs/>
                <w:color w:val="000000"/>
              </w:rPr>
              <w:t>Укажите правильную последовательность оказания первой помощи при закрытых переломах:</w:t>
            </w:r>
          </w:p>
          <w:p w:rsidR="00D33477" w:rsidRPr="00D33477" w:rsidRDefault="00D33477" w:rsidP="00DF2BAA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3477">
              <w:rPr>
                <w:rFonts w:ascii="Times New Roman" w:hAnsi="Times New Roman"/>
                <w:bCs/>
                <w:color w:val="000000"/>
              </w:rPr>
              <w:t>дать пострадавшему обезболивающее</w:t>
            </w:r>
            <w:r>
              <w:rPr>
                <w:rFonts w:ascii="Times New Roman" w:hAnsi="Times New Roman"/>
                <w:bCs/>
                <w:color w:val="000000"/>
              </w:rPr>
              <w:t xml:space="preserve"> средство и положить на место травмы холод;</w:t>
            </w:r>
          </w:p>
          <w:p w:rsidR="00D33477" w:rsidRDefault="00D33477" w:rsidP="00DF2BAA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обездвижить место перелома;</w:t>
            </w:r>
          </w:p>
          <w:p w:rsidR="00D33477" w:rsidRPr="00D33477" w:rsidRDefault="00D33477" w:rsidP="00DF2BAA">
            <w:pPr>
              <w:pStyle w:val="aa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доставить пострадавшего в медицинское учреждение.</w:t>
            </w:r>
          </w:p>
        </w:tc>
        <w:tc>
          <w:tcPr>
            <w:tcW w:w="1163" w:type="pct"/>
          </w:tcPr>
          <w:p w:rsidR="00647445" w:rsidRPr="006729FD" w:rsidRDefault="00D33477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2, 1, 3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№9.</w:t>
            </w:r>
            <w:r w:rsidR="000B4B4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E42B45">
              <w:rPr>
                <w:rFonts w:ascii="Times New Roman" w:hAnsi="Times New Roman"/>
                <w:bCs/>
                <w:color w:val="000000"/>
              </w:rPr>
              <w:t>В каком порядке проводятся мероприятия первой помощи при ранении:</w:t>
            </w:r>
          </w:p>
          <w:p w:rsidR="00E42B45" w:rsidRPr="00E42B45" w:rsidRDefault="00E42B45" w:rsidP="00DF2BAA">
            <w:pPr>
              <w:pStyle w:val="a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E42B45">
              <w:rPr>
                <w:rFonts w:ascii="Times New Roman" w:hAnsi="Times New Roman"/>
                <w:bCs/>
                <w:color w:val="000000"/>
              </w:rPr>
              <w:t>обеззараживание раны;</w:t>
            </w:r>
          </w:p>
          <w:p w:rsidR="00E42B45" w:rsidRDefault="00E42B45" w:rsidP="00DF2BAA">
            <w:pPr>
              <w:pStyle w:val="a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наложение повязки;</w:t>
            </w:r>
          </w:p>
          <w:p w:rsidR="00E42B45" w:rsidRPr="00E42B45" w:rsidRDefault="00E42B45" w:rsidP="00DF2BAA">
            <w:pPr>
              <w:pStyle w:val="a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остановка кровотечения.</w:t>
            </w:r>
          </w:p>
        </w:tc>
        <w:tc>
          <w:tcPr>
            <w:tcW w:w="1163" w:type="pct"/>
          </w:tcPr>
          <w:p w:rsidR="00647445" w:rsidRPr="006729FD" w:rsidRDefault="00E42B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3, 1, 2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E056FA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№10.</w:t>
            </w:r>
            <w:r w:rsidR="000B4B4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056FA">
              <w:rPr>
                <w:rFonts w:ascii="Times New Roman" w:hAnsi="Times New Roman"/>
                <w:bCs/>
                <w:color w:val="000000"/>
              </w:rPr>
              <w:t>Чрезвычайная ситуация природного характера:</w:t>
            </w:r>
          </w:p>
          <w:p w:rsidR="00647445" w:rsidRPr="00471B98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1B98">
              <w:rPr>
                <w:rFonts w:ascii="Times New Roman" w:hAnsi="Times New Roman"/>
                <w:color w:val="000000"/>
              </w:rPr>
              <w:t>а) взрыв на электростанции;</w:t>
            </w:r>
          </w:p>
          <w:p w:rsidR="00647445" w:rsidRPr="00471B98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1B98">
              <w:rPr>
                <w:rFonts w:ascii="Times New Roman" w:hAnsi="Times New Roman"/>
                <w:color w:val="000000"/>
              </w:rPr>
              <w:t>б) торнадо;</w:t>
            </w:r>
          </w:p>
          <w:p w:rsidR="00647445" w:rsidRPr="00471B98" w:rsidRDefault="00E056FA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в) катастрофа на автодороге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б) торнадо</w:t>
            </w:r>
          </w:p>
        </w:tc>
      </w:tr>
      <w:tr w:rsidR="00647445" w:rsidRPr="002D7AAB" w:rsidTr="00D5429C">
        <w:tc>
          <w:tcPr>
            <w:tcW w:w="3837" w:type="pct"/>
            <w:gridSpan w:val="2"/>
          </w:tcPr>
          <w:p w:rsidR="00647445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№11.</w:t>
            </w:r>
            <w:r w:rsidR="000B4B4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256C80">
              <w:rPr>
                <w:rFonts w:ascii="Times New Roman" w:hAnsi="Times New Roman"/>
                <w:bCs/>
                <w:color w:val="000000"/>
              </w:rPr>
              <w:t>Укажите последовательность действий при оказании первой помощи:</w:t>
            </w:r>
          </w:p>
          <w:p w:rsidR="00256C80" w:rsidRPr="00256C80" w:rsidRDefault="00256C80" w:rsidP="00DF2BAA">
            <w:pPr>
              <w:pStyle w:val="aa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256C80">
              <w:rPr>
                <w:rFonts w:ascii="Times New Roman" w:hAnsi="Times New Roman"/>
                <w:bCs/>
                <w:color w:val="000000"/>
              </w:rPr>
              <w:t>оказать неотложную первую помощь;</w:t>
            </w:r>
          </w:p>
          <w:p w:rsidR="00256C80" w:rsidRDefault="00256C80" w:rsidP="00DF2BAA">
            <w:pPr>
              <w:pStyle w:val="aa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обеспечить безопасность себе, пострадавшему, и окружающим;</w:t>
            </w:r>
          </w:p>
          <w:p w:rsidR="00256C80" w:rsidRDefault="00256C80" w:rsidP="00DF2BAA">
            <w:pPr>
              <w:pStyle w:val="aa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проверить наличие у пострадавшего признаков жизни и сознания;</w:t>
            </w:r>
          </w:p>
          <w:p w:rsidR="00256C80" w:rsidRPr="00256C80" w:rsidRDefault="00E42B45" w:rsidP="00DF2BAA">
            <w:pPr>
              <w:pStyle w:val="aa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вызвать специалистов.</w:t>
            </w:r>
          </w:p>
        </w:tc>
        <w:tc>
          <w:tcPr>
            <w:tcW w:w="1163" w:type="pct"/>
          </w:tcPr>
          <w:p w:rsidR="00647445" w:rsidRPr="006729FD" w:rsidRDefault="00E42B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2, 3, 1, 4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Default="00E056FA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12.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="003737FA">
              <w:rPr>
                <w:rFonts w:ascii="Times New Roman" w:hAnsi="Times New Roman"/>
              </w:rPr>
              <w:t>Выберите правильную последовательность мероприятий, проводимых при возникновении пожара:</w:t>
            </w:r>
          </w:p>
          <w:p w:rsidR="003737FA" w:rsidRPr="003737FA" w:rsidRDefault="003737FA" w:rsidP="00DF2BAA">
            <w:pPr>
              <w:pStyle w:val="a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737FA">
              <w:rPr>
                <w:rFonts w:ascii="Times New Roman" w:hAnsi="Times New Roman"/>
              </w:rPr>
              <w:t>начать спасение материальных ценностей;</w:t>
            </w:r>
          </w:p>
          <w:p w:rsidR="003737FA" w:rsidRDefault="003737FA" w:rsidP="00DF2BAA">
            <w:pPr>
              <w:pStyle w:val="a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проверить включение автоматических средств пожаротушения;</w:t>
            </w:r>
          </w:p>
          <w:p w:rsidR="003737FA" w:rsidRDefault="003737FA" w:rsidP="00DF2BAA">
            <w:pPr>
              <w:pStyle w:val="a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позвонить по телефону 01 или 112</w:t>
            </w:r>
            <w:r w:rsidR="00256C80">
              <w:rPr>
                <w:rFonts w:ascii="Times New Roman" w:hAnsi="Times New Roman"/>
              </w:rPr>
              <w:t>;</w:t>
            </w:r>
          </w:p>
          <w:p w:rsidR="00256C80" w:rsidRPr="003737FA" w:rsidRDefault="00256C80" w:rsidP="00DF2BAA">
            <w:pPr>
              <w:pStyle w:val="aa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начать эвакуацию людей.</w:t>
            </w:r>
          </w:p>
        </w:tc>
        <w:tc>
          <w:tcPr>
            <w:tcW w:w="1163" w:type="pct"/>
          </w:tcPr>
          <w:p w:rsidR="00647445" w:rsidRPr="006729FD" w:rsidRDefault="00256C80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3, 4, 2, 1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E056FA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№13.</w:t>
            </w:r>
            <w:r w:rsidR="00ED761F">
              <w:rPr>
                <w:rFonts w:ascii="Times New Roman" w:hAnsi="Times New Roman"/>
              </w:rPr>
              <w:t xml:space="preserve"> </w:t>
            </w:r>
            <w:r w:rsidRPr="00E056FA">
              <w:rPr>
                <w:rFonts w:ascii="Times New Roman" w:hAnsi="Times New Roman"/>
              </w:rPr>
              <w:t>В каком возрасте гражданин подл</w:t>
            </w:r>
            <w:r w:rsidR="0044719C" w:rsidRPr="00E056FA">
              <w:rPr>
                <w:rFonts w:ascii="Times New Roman" w:hAnsi="Times New Roman"/>
              </w:rPr>
              <w:t>ежит призыву на военную службу?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18 лет</w:t>
            </w:r>
          </w:p>
        </w:tc>
      </w:tr>
      <w:tr w:rsidR="006C361E" w:rsidRPr="002D7AAB" w:rsidTr="00D5429C">
        <w:trPr>
          <w:trHeight w:val="251"/>
        </w:trPr>
        <w:tc>
          <w:tcPr>
            <w:tcW w:w="3837" w:type="pct"/>
            <w:gridSpan w:val="2"/>
            <w:vAlign w:val="center"/>
          </w:tcPr>
          <w:p w:rsidR="006C361E" w:rsidRPr="00122DAC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14.</w:t>
            </w:r>
            <w:r>
              <w:rPr>
                <w:rFonts w:ascii="Times New Roman" w:hAnsi="Times New Roman"/>
              </w:rPr>
              <w:t xml:space="preserve"> Найдите соответствие утверждений:</w:t>
            </w:r>
          </w:p>
        </w:tc>
        <w:tc>
          <w:tcPr>
            <w:tcW w:w="1163" w:type="pct"/>
            <w:vMerge w:val="restart"/>
          </w:tcPr>
          <w:p w:rsidR="006C361E" w:rsidRPr="006729FD" w:rsidRDefault="006C361E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1 – а; 2 – в; 3 - б</w:t>
            </w:r>
          </w:p>
        </w:tc>
      </w:tr>
      <w:tr w:rsidR="006C361E" w:rsidRPr="002D7AAB" w:rsidTr="000B4B46">
        <w:trPr>
          <w:trHeight w:val="354"/>
        </w:trPr>
        <w:tc>
          <w:tcPr>
            <w:tcW w:w="1001" w:type="pct"/>
            <w:vAlign w:val="center"/>
          </w:tcPr>
          <w:p w:rsid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6C361E">
              <w:rPr>
                <w:rFonts w:ascii="Times New Roman" w:hAnsi="Times New Roman"/>
              </w:rPr>
              <w:t>пожар;</w:t>
            </w:r>
          </w:p>
          <w:p w:rsid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6C361E">
              <w:rPr>
                <w:rFonts w:ascii="Times New Roman" w:hAnsi="Times New Roman"/>
              </w:rPr>
              <w:t>наводнение;</w:t>
            </w:r>
          </w:p>
          <w:p w:rsidR="006C361E" w:rsidRP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6C361E">
              <w:rPr>
                <w:rFonts w:ascii="Times New Roman" w:hAnsi="Times New Roman"/>
              </w:rPr>
              <w:t>землетрясение</w:t>
            </w:r>
          </w:p>
        </w:tc>
        <w:tc>
          <w:tcPr>
            <w:tcW w:w="2836" w:type="pct"/>
            <w:vAlign w:val="center"/>
          </w:tcPr>
          <w:p w:rsid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C361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аспространение огня, сопровождающееся уничтожением имущества и всего, что может гореть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б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ильное колебание земной коры, вызываемое причинами вулканического или тектонического характера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6C361E" w:rsidRP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)</w:t>
            </w:r>
            <w:r w:rsidR="00ED761F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C361E">
              <w:rPr>
                <w:rStyle w:val="ab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значительное временное затопление местности водой в результате подъёма её уровня в реке, озере, водохранилище или море</w:t>
            </w:r>
            <w:r w:rsidRPr="006C361E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63" w:type="pct"/>
            <w:vMerge/>
            <w:vAlign w:val="center"/>
          </w:tcPr>
          <w:p w:rsidR="006C361E" w:rsidRPr="006729FD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№15.</w:t>
            </w:r>
            <w:r w:rsidRPr="00823D60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</w:rPr>
              <w:t>Комплекс мероприятий по переводу на военное положение ВС, экономики государства и органов государственной власти называется?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мобилизация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№16.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Максималь</w:t>
            </w:r>
            <w:r w:rsidR="00A45B6D">
              <w:rPr>
                <w:rFonts w:ascii="Times New Roman" w:hAnsi="Times New Roman"/>
                <w:bCs/>
                <w:color w:val="000000"/>
              </w:rPr>
              <w:t>ное время наложения жгута летом?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2 часа</w:t>
            </w:r>
          </w:p>
        </w:tc>
      </w:tr>
      <w:tr w:rsidR="006C361E" w:rsidRPr="002D7AAB" w:rsidTr="00D5429C">
        <w:trPr>
          <w:trHeight w:val="351"/>
        </w:trPr>
        <w:tc>
          <w:tcPr>
            <w:tcW w:w="3837" w:type="pct"/>
            <w:gridSpan w:val="2"/>
            <w:vAlign w:val="center"/>
          </w:tcPr>
          <w:p w:rsidR="006C361E" w:rsidRP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17</w:t>
            </w:r>
            <w:r>
              <w:rPr>
                <w:rFonts w:ascii="Times New Roman" w:hAnsi="Times New Roman"/>
              </w:rPr>
              <w:t>. Укажите соответствие утверждений:</w:t>
            </w:r>
          </w:p>
        </w:tc>
        <w:tc>
          <w:tcPr>
            <w:tcW w:w="1163" w:type="pct"/>
            <w:vMerge w:val="restart"/>
          </w:tcPr>
          <w:p w:rsidR="006C361E" w:rsidRPr="006729FD" w:rsidRDefault="00D5429C" w:rsidP="00DF2BAA">
            <w:pPr>
              <w:pStyle w:val="aa"/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</w:t>
            </w:r>
            <w:r w:rsidR="006729FD" w:rsidRPr="006729FD">
              <w:rPr>
                <w:rFonts w:ascii="Times New Roman" w:hAnsi="Times New Roman"/>
              </w:rPr>
              <w:t>в; 2 – а; 3 - б</w:t>
            </w:r>
          </w:p>
        </w:tc>
      </w:tr>
      <w:tr w:rsidR="006C361E" w:rsidRPr="002D7AAB" w:rsidTr="000B4B46">
        <w:trPr>
          <w:trHeight w:val="497"/>
        </w:trPr>
        <w:tc>
          <w:tcPr>
            <w:tcW w:w="1001" w:type="pct"/>
            <w:vAlign w:val="center"/>
          </w:tcPr>
          <w:p w:rsid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="006C361E">
              <w:rPr>
                <w:rFonts w:ascii="Times New Roman" w:hAnsi="Times New Roman"/>
              </w:rPr>
              <w:t>ожог;</w:t>
            </w:r>
          </w:p>
          <w:p w:rsid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w:r w:rsidR="006C361E">
              <w:rPr>
                <w:rFonts w:ascii="Times New Roman" w:hAnsi="Times New Roman"/>
              </w:rPr>
              <w:t>обморожение;</w:t>
            </w:r>
          </w:p>
          <w:p w:rsidR="006C361E" w:rsidRPr="006C361E" w:rsidRDefault="00D5429C" w:rsidP="00DF2BAA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 w:rsidR="006C361E">
              <w:rPr>
                <w:rFonts w:ascii="Times New Roman" w:hAnsi="Times New Roman"/>
              </w:rPr>
              <w:t>перелом</w:t>
            </w:r>
          </w:p>
        </w:tc>
        <w:tc>
          <w:tcPr>
            <w:tcW w:w="2836" w:type="pct"/>
            <w:vAlign w:val="center"/>
          </w:tcPr>
          <w:p w:rsidR="006C361E" w:rsidRP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61E">
              <w:rPr>
                <w:rFonts w:ascii="Times New Roman" w:hAnsi="Times New Roman"/>
                <w:sz w:val="24"/>
                <w:szCs w:val="24"/>
              </w:rPr>
              <w:t>а)</w:t>
            </w:r>
            <w:r w:rsidR="00ED7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361E">
              <w:rPr>
                <w:rStyle w:val="ab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повреждение тканей</w:t>
            </w:r>
            <w:r w:rsidR="00D5429C">
              <w:rPr>
                <w:rStyle w:val="ab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6C361E">
              <w:rPr>
                <w:rStyle w:val="ab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организма под воздействием низких температур</w:t>
            </w:r>
            <w:r>
              <w:rPr>
                <w:rStyle w:val="ab"/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6C361E" w:rsidRPr="006C361E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361E">
              <w:rPr>
                <w:rFonts w:ascii="Times New Roman" w:hAnsi="Times New Roman"/>
                <w:sz w:val="24"/>
                <w:szCs w:val="24"/>
              </w:rPr>
              <w:t>б)</w:t>
            </w:r>
            <w:r w:rsidR="00ED76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полное или частичное нарушение анатомической целостности кости, сопровождающееся повреждением окружающих кость мягких тканей и нарушением функции поврежденного сегмента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6C361E" w:rsidRPr="000B3345" w:rsidRDefault="006C361E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361E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6C361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повреждение кожи, иногда тканей, мышц и костей, связанное с воздействием на кожу огня, электричества или химических веществ.</w:t>
            </w:r>
          </w:p>
        </w:tc>
        <w:tc>
          <w:tcPr>
            <w:tcW w:w="1163" w:type="pct"/>
            <w:vMerge/>
            <w:vAlign w:val="center"/>
          </w:tcPr>
          <w:p w:rsidR="006C361E" w:rsidRPr="006729FD" w:rsidRDefault="006C361E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№18.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При каком кровотечении кровь алого цвета, выбрасывающаяся из раны струёй?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FD">
              <w:rPr>
                <w:rFonts w:ascii="Times New Roman" w:hAnsi="Times New Roman"/>
              </w:rPr>
              <w:t>артериальном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4B46">
              <w:rPr>
                <w:rFonts w:ascii="Times New Roman" w:hAnsi="Times New Roman"/>
                <w:b/>
              </w:rPr>
              <w:t>Задание №19.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Pr="0044719C">
              <w:rPr>
                <w:rFonts w:ascii="Times New Roman" w:hAnsi="Times New Roman"/>
                <w:bCs/>
                <w:color w:val="000000"/>
              </w:rPr>
              <w:t>Что необходимо сделать при клинической смерти:</w:t>
            </w:r>
          </w:p>
          <w:p w:rsidR="00647445" w:rsidRPr="000B3345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3345">
              <w:rPr>
                <w:rFonts w:ascii="Times New Roman" w:hAnsi="Times New Roman"/>
                <w:color w:val="000000"/>
              </w:rPr>
              <w:t>а) искусственное дыхание;</w:t>
            </w:r>
          </w:p>
          <w:p w:rsidR="00647445" w:rsidRPr="000B3345" w:rsidRDefault="00647445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3345">
              <w:rPr>
                <w:rFonts w:ascii="Times New Roman" w:hAnsi="Times New Roman"/>
                <w:color w:val="000000"/>
              </w:rPr>
              <w:t>б) непрямой массаж сердца;</w:t>
            </w:r>
          </w:p>
          <w:p w:rsidR="00647445" w:rsidRPr="00675796" w:rsidRDefault="00675796" w:rsidP="00DF2BA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в) всё вышеперечисленное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в) всё вышеперечисленное</w:t>
            </w:r>
          </w:p>
        </w:tc>
      </w:tr>
      <w:tr w:rsidR="00647445" w:rsidRPr="002D7AAB" w:rsidTr="00D5429C">
        <w:tc>
          <w:tcPr>
            <w:tcW w:w="3837" w:type="pct"/>
            <w:gridSpan w:val="2"/>
            <w:vAlign w:val="center"/>
          </w:tcPr>
          <w:p w:rsidR="00647445" w:rsidRPr="0044719C" w:rsidRDefault="00647445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№20</w:t>
            </w:r>
            <w:r w:rsidRPr="000B3345">
              <w:rPr>
                <w:rFonts w:ascii="Times New Roman" w:hAnsi="Times New Roman"/>
              </w:rPr>
              <w:t>.</w:t>
            </w:r>
            <w:r w:rsidR="000B4B46">
              <w:rPr>
                <w:rFonts w:ascii="Times New Roman" w:hAnsi="Times New Roman"/>
              </w:rPr>
              <w:t xml:space="preserve">  </w:t>
            </w:r>
            <w:r w:rsidRPr="0044719C">
              <w:rPr>
                <w:rFonts w:ascii="Times New Roman" w:hAnsi="Times New Roman"/>
                <w:bCs/>
                <w:color w:val="000000"/>
              </w:rPr>
              <w:t>Что необходимо сделать при ожоге?</w:t>
            </w:r>
          </w:p>
        </w:tc>
        <w:tc>
          <w:tcPr>
            <w:tcW w:w="1163" w:type="pct"/>
          </w:tcPr>
          <w:p w:rsidR="00647445" w:rsidRPr="006729FD" w:rsidRDefault="00647445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наложить на ожог стерильную повязку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0B3345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21</w:t>
            </w:r>
            <w:r>
              <w:rPr>
                <w:rFonts w:ascii="Times New Roman" w:hAnsi="Times New Roman"/>
              </w:rPr>
              <w:t xml:space="preserve">. </w:t>
            </w:r>
            <w:r w:rsidRPr="006757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Дата утверждения флага Российской Федерации?</w:t>
            </w:r>
          </w:p>
        </w:tc>
        <w:tc>
          <w:tcPr>
            <w:tcW w:w="1163" w:type="pct"/>
          </w:tcPr>
          <w:p w:rsidR="00675796" w:rsidRPr="006729FD" w:rsidRDefault="00675796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25 декабря 2000 г.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675796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22</w:t>
            </w:r>
            <w:r w:rsidRPr="006757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757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 называются люди, находящиеся на военной службе?</w:t>
            </w:r>
          </w:p>
        </w:tc>
        <w:tc>
          <w:tcPr>
            <w:tcW w:w="1163" w:type="pct"/>
          </w:tcPr>
          <w:p w:rsidR="00675796" w:rsidRPr="006729FD" w:rsidRDefault="00675796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военнослужащими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837F51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23</w:t>
            </w:r>
            <w:r w:rsidRPr="00837F51">
              <w:rPr>
                <w:rFonts w:ascii="Times New Roman" w:hAnsi="Times New Roman"/>
                <w:sz w:val="24"/>
                <w:szCs w:val="24"/>
              </w:rPr>
              <w:t>.</w:t>
            </w:r>
            <w:r w:rsidR="00837F51" w:rsidRPr="00837F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Временным и вспомогательным способом остановки кровотечений является…</w:t>
            </w:r>
          </w:p>
        </w:tc>
        <w:tc>
          <w:tcPr>
            <w:tcW w:w="1163" w:type="pct"/>
          </w:tcPr>
          <w:p w:rsidR="00675796" w:rsidRPr="006729FD" w:rsidRDefault="00837F51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давящая повязка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837F51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24</w:t>
            </w:r>
            <w:r w:rsidRPr="00837F51">
              <w:rPr>
                <w:rFonts w:ascii="Times New Roman" w:hAnsi="Times New Roman"/>
                <w:sz w:val="24"/>
                <w:szCs w:val="24"/>
              </w:rPr>
              <w:t>.</w:t>
            </w:r>
            <w:r w:rsidR="00837F51" w:rsidRPr="00837F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Лед применяется при оказании первой помощи пострадавшим при…</w:t>
            </w:r>
          </w:p>
        </w:tc>
        <w:tc>
          <w:tcPr>
            <w:tcW w:w="1163" w:type="pct"/>
          </w:tcPr>
          <w:p w:rsidR="00675796" w:rsidRPr="006729FD" w:rsidRDefault="00837F51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кровотечениях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0B3345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25</w:t>
            </w:r>
            <w:r>
              <w:rPr>
                <w:rFonts w:ascii="Times New Roman" w:hAnsi="Times New Roman"/>
              </w:rPr>
              <w:t>.</w:t>
            </w:r>
            <w:r w:rsidR="00837F51">
              <w:rPr>
                <w:rFonts w:ascii="Times New Roman" w:hAnsi="Times New Roman"/>
              </w:rPr>
              <w:t xml:space="preserve"> Хлор – это…</w:t>
            </w:r>
          </w:p>
        </w:tc>
        <w:tc>
          <w:tcPr>
            <w:tcW w:w="1163" w:type="pct"/>
          </w:tcPr>
          <w:p w:rsidR="00675796" w:rsidRPr="006729FD" w:rsidRDefault="00837F51" w:rsidP="00DF2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зеленовато-желтый газ с резким запахом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0B3345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26</w:t>
            </w:r>
            <w:r>
              <w:rPr>
                <w:rFonts w:ascii="Times New Roman" w:hAnsi="Times New Roman"/>
              </w:rPr>
              <w:t>.</w:t>
            </w:r>
            <w:r w:rsidR="00837F51">
              <w:rPr>
                <w:rFonts w:ascii="Times New Roman" w:hAnsi="Times New Roman"/>
              </w:rPr>
              <w:t xml:space="preserve"> Аммиак – это…</w:t>
            </w:r>
          </w:p>
        </w:tc>
        <w:tc>
          <w:tcPr>
            <w:tcW w:w="1163" w:type="pct"/>
          </w:tcPr>
          <w:p w:rsidR="00675796" w:rsidRPr="006729FD" w:rsidRDefault="00837F51" w:rsidP="00DF2B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29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бесцветный газ с резким удушливым запахом, легче воздуха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0B3345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4B46">
              <w:rPr>
                <w:rFonts w:ascii="Times New Roman" w:hAnsi="Times New Roman"/>
                <w:b/>
              </w:rPr>
              <w:t>Задание № 27</w:t>
            </w:r>
            <w:r>
              <w:rPr>
                <w:rFonts w:ascii="Times New Roman" w:hAnsi="Times New Roman"/>
              </w:rPr>
              <w:t>.</w:t>
            </w:r>
            <w:r w:rsidR="000B4B46">
              <w:rPr>
                <w:rFonts w:ascii="Times New Roman" w:hAnsi="Times New Roman"/>
              </w:rPr>
              <w:t xml:space="preserve"> 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Определить стороны света, находясь в лесу в безоблачную ночь, можно по ...</w:t>
            </w:r>
          </w:p>
        </w:tc>
        <w:tc>
          <w:tcPr>
            <w:tcW w:w="1163" w:type="pct"/>
          </w:tcPr>
          <w:p w:rsidR="00675796" w:rsidRPr="006729FD" w:rsidRDefault="00633D17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</w:rPr>
              <w:t>Полярной звезде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33D17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28.</w:t>
            </w:r>
            <w:r w:rsidR="000B4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D17" w:rsidRPr="00633D17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Какие заболевания вызывает проникающая радиация?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ОРЗ;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лучевая болезнь;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грипп;</w:t>
            </w:r>
          </w:p>
          <w:p w:rsidR="00675796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ангина</w:t>
            </w:r>
          </w:p>
        </w:tc>
        <w:tc>
          <w:tcPr>
            <w:tcW w:w="1163" w:type="pct"/>
          </w:tcPr>
          <w:p w:rsidR="00675796" w:rsidRPr="006729FD" w:rsidRDefault="00150724" w:rsidP="00DF2B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 w:rsidR="00633D17" w:rsidRPr="006729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лучевая болезнь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75796" w:rsidRPr="00633D17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29.</w:t>
            </w:r>
            <w:r w:rsidR="000B4B46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33D17" w:rsidRPr="00633D17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Повреждение тканей, вызванное воздействием низких температур – это…</w:t>
            </w:r>
          </w:p>
        </w:tc>
        <w:tc>
          <w:tcPr>
            <w:tcW w:w="1163" w:type="pct"/>
          </w:tcPr>
          <w:p w:rsidR="00675796" w:rsidRPr="006729FD" w:rsidRDefault="00633D17" w:rsidP="00DF2BAA">
            <w:pPr>
              <w:spacing w:after="0" w:line="240" w:lineRule="auto"/>
              <w:rPr>
                <w:rFonts w:ascii="Times New Roman" w:hAnsi="Times New Roman"/>
              </w:rPr>
            </w:pPr>
            <w:r w:rsidRPr="006729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отморожение</w:t>
            </w:r>
          </w:p>
        </w:tc>
      </w:tr>
      <w:tr w:rsidR="00675796" w:rsidRPr="002D7AAB" w:rsidTr="00D5429C">
        <w:tc>
          <w:tcPr>
            <w:tcW w:w="3837" w:type="pct"/>
            <w:gridSpan w:val="2"/>
            <w:vAlign w:val="center"/>
          </w:tcPr>
          <w:p w:rsidR="00633D17" w:rsidRPr="00633D17" w:rsidRDefault="00675796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4B46">
              <w:rPr>
                <w:rFonts w:ascii="Times New Roman" w:hAnsi="Times New Roman"/>
                <w:b/>
                <w:sz w:val="24"/>
                <w:szCs w:val="24"/>
              </w:rPr>
              <w:t>Задание № 30</w:t>
            </w:r>
            <w:r w:rsidRPr="00633D17">
              <w:rPr>
                <w:rFonts w:ascii="Times New Roman" w:hAnsi="Times New Roman"/>
                <w:sz w:val="24"/>
                <w:szCs w:val="24"/>
              </w:rPr>
              <w:t>.</w:t>
            </w:r>
            <w:r w:rsidR="000B4B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D17" w:rsidRPr="00633D17">
              <w:rPr>
                <w:rStyle w:val="ab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Сколько степеней отморожения существует?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1;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2;</w:t>
            </w:r>
          </w:p>
          <w:p w:rsidR="00633D17" w:rsidRPr="00633D17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3;</w:t>
            </w:r>
          </w:p>
          <w:p w:rsidR="00675796" w:rsidRPr="000B3345" w:rsidRDefault="00150724" w:rsidP="00DF2B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="00633D17" w:rsidRPr="00633D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4</w:t>
            </w:r>
          </w:p>
        </w:tc>
        <w:tc>
          <w:tcPr>
            <w:tcW w:w="1163" w:type="pct"/>
          </w:tcPr>
          <w:p w:rsidR="00675796" w:rsidRPr="000B3345" w:rsidRDefault="00150724" w:rsidP="00DF2BA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</w:t>
            </w:r>
            <w:r w:rsidR="0044719C">
              <w:rPr>
                <w:rFonts w:ascii="Times New Roman" w:hAnsi="Times New Roman"/>
                <w:color w:val="000000"/>
              </w:rPr>
              <w:t xml:space="preserve">) </w:t>
            </w:r>
            <w:r w:rsidR="00633D17">
              <w:rPr>
                <w:rFonts w:ascii="Times New Roman" w:hAnsi="Times New Roman"/>
                <w:color w:val="000000"/>
              </w:rPr>
              <w:t>4</w:t>
            </w:r>
          </w:p>
        </w:tc>
      </w:tr>
    </w:tbl>
    <w:p w:rsidR="00647445" w:rsidRDefault="00647445" w:rsidP="00D5429C">
      <w:pPr>
        <w:spacing w:before="120" w:after="0"/>
        <w:jc w:val="center"/>
        <w:rPr>
          <w:rFonts w:ascii="Times New Roman" w:hAnsi="Times New Roman"/>
          <w:b/>
          <w:sz w:val="24"/>
          <w:szCs w:val="24"/>
        </w:rPr>
      </w:pPr>
      <w:r w:rsidRPr="00C61AD7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647445" w:rsidRDefault="00647445" w:rsidP="00C640FA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каждый правильный ответ начисляется 1 балл</w:t>
      </w:r>
    </w:p>
    <w:tbl>
      <w:tblPr>
        <w:tblW w:w="0" w:type="auto"/>
        <w:tblInd w:w="2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208"/>
      </w:tblGrid>
      <w:tr w:rsidR="00647445" w:rsidRPr="0071582E" w:rsidTr="0044719C">
        <w:trPr>
          <w:trHeight w:val="315"/>
        </w:trPr>
        <w:tc>
          <w:tcPr>
            <w:tcW w:w="2474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208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647445" w:rsidRPr="0071582E" w:rsidTr="0044719C">
        <w:trPr>
          <w:trHeight w:val="240"/>
        </w:trPr>
        <w:tc>
          <w:tcPr>
            <w:tcW w:w="2474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3208" w:type="dxa"/>
          </w:tcPr>
          <w:p w:rsidR="00647445" w:rsidRPr="0071582E" w:rsidRDefault="0044719C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647445"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47445"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445" w:rsidRPr="0071582E" w:rsidTr="0044719C">
        <w:tc>
          <w:tcPr>
            <w:tcW w:w="2474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208" w:type="dxa"/>
          </w:tcPr>
          <w:p w:rsidR="00647445" w:rsidRPr="0071582E" w:rsidRDefault="0044719C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21-25</w:t>
            </w:r>
          </w:p>
        </w:tc>
      </w:tr>
      <w:tr w:rsidR="00647445" w:rsidRPr="0071582E" w:rsidTr="0044719C">
        <w:tc>
          <w:tcPr>
            <w:tcW w:w="2474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208" w:type="dxa"/>
          </w:tcPr>
          <w:p w:rsidR="00647445" w:rsidRPr="0071582E" w:rsidRDefault="0044719C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647445" w:rsidRPr="0071582E" w:rsidTr="0044719C">
        <w:tc>
          <w:tcPr>
            <w:tcW w:w="2474" w:type="dxa"/>
          </w:tcPr>
          <w:p w:rsidR="00647445" w:rsidRPr="0071582E" w:rsidRDefault="00647445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3208" w:type="dxa"/>
          </w:tcPr>
          <w:p w:rsidR="00647445" w:rsidRPr="0071582E" w:rsidRDefault="0044719C" w:rsidP="00C640F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15</w:t>
            </w:r>
          </w:p>
        </w:tc>
      </w:tr>
    </w:tbl>
    <w:p w:rsidR="006010FB" w:rsidRDefault="006010FB" w:rsidP="000B4B46"/>
    <w:sectPr w:rsidR="006010FB" w:rsidSect="003B1892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6F6" w:rsidRDefault="008506F6">
      <w:pPr>
        <w:spacing w:after="0" w:line="240" w:lineRule="auto"/>
      </w:pPr>
      <w:r>
        <w:separator/>
      </w:r>
    </w:p>
  </w:endnote>
  <w:endnote w:type="continuationSeparator" w:id="0">
    <w:p w:rsidR="008506F6" w:rsidRDefault="00850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B33" w:rsidRDefault="008C6B33" w:rsidP="003B189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8A6AC3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6F6" w:rsidRDefault="008506F6">
      <w:pPr>
        <w:spacing w:after="0" w:line="240" w:lineRule="auto"/>
      </w:pPr>
      <w:r>
        <w:separator/>
      </w:r>
    </w:p>
  </w:footnote>
  <w:footnote w:type="continuationSeparator" w:id="0">
    <w:p w:rsidR="008506F6" w:rsidRDefault="008506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549F7"/>
    <w:multiLevelType w:val="multilevel"/>
    <w:tmpl w:val="AC141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31D06"/>
    <w:multiLevelType w:val="hybridMultilevel"/>
    <w:tmpl w:val="EB2EE3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90E9D"/>
    <w:multiLevelType w:val="hybridMultilevel"/>
    <w:tmpl w:val="54689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94FA7"/>
    <w:multiLevelType w:val="multilevel"/>
    <w:tmpl w:val="D9B0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F64B5"/>
    <w:multiLevelType w:val="multilevel"/>
    <w:tmpl w:val="5BF8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AB1FBC"/>
    <w:multiLevelType w:val="hybridMultilevel"/>
    <w:tmpl w:val="5B789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C36C9"/>
    <w:multiLevelType w:val="hybridMultilevel"/>
    <w:tmpl w:val="79A41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27B4F"/>
    <w:multiLevelType w:val="multilevel"/>
    <w:tmpl w:val="D00C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D6315"/>
    <w:multiLevelType w:val="multilevel"/>
    <w:tmpl w:val="D494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4C7D55"/>
    <w:multiLevelType w:val="multilevel"/>
    <w:tmpl w:val="E9421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057E61"/>
    <w:multiLevelType w:val="hybridMultilevel"/>
    <w:tmpl w:val="7BEA6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12DB3"/>
    <w:multiLevelType w:val="multilevel"/>
    <w:tmpl w:val="E5489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9828E0"/>
    <w:multiLevelType w:val="multilevel"/>
    <w:tmpl w:val="B7641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F2780B"/>
    <w:multiLevelType w:val="multilevel"/>
    <w:tmpl w:val="2C5C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3018E2"/>
    <w:multiLevelType w:val="multilevel"/>
    <w:tmpl w:val="9F843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2152BF"/>
    <w:multiLevelType w:val="multilevel"/>
    <w:tmpl w:val="7BDE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4E2A32"/>
    <w:multiLevelType w:val="hybridMultilevel"/>
    <w:tmpl w:val="1A6E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6B5584"/>
    <w:multiLevelType w:val="hybridMultilevel"/>
    <w:tmpl w:val="FC2E2870"/>
    <w:lvl w:ilvl="0" w:tplc="728C06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2A015D6"/>
    <w:multiLevelType w:val="multilevel"/>
    <w:tmpl w:val="D94A7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376F19"/>
    <w:multiLevelType w:val="hybridMultilevel"/>
    <w:tmpl w:val="19FC5640"/>
    <w:lvl w:ilvl="0" w:tplc="B8AE59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24857"/>
    <w:multiLevelType w:val="hybridMultilevel"/>
    <w:tmpl w:val="55BEC0A0"/>
    <w:lvl w:ilvl="0" w:tplc="EEF86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B6228"/>
    <w:multiLevelType w:val="hybridMultilevel"/>
    <w:tmpl w:val="E9DE8572"/>
    <w:lvl w:ilvl="0" w:tplc="728C0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E16FFA"/>
    <w:multiLevelType w:val="multilevel"/>
    <w:tmpl w:val="20D02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BC38A3"/>
    <w:multiLevelType w:val="multilevel"/>
    <w:tmpl w:val="1A827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5500E"/>
    <w:multiLevelType w:val="hybridMultilevel"/>
    <w:tmpl w:val="260AB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4E2F2B"/>
    <w:multiLevelType w:val="hybridMultilevel"/>
    <w:tmpl w:val="A7A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A20DE"/>
    <w:multiLevelType w:val="multilevel"/>
    <w:tmpl w:val="5C0A7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9540FE"/>
    <w:multiLevelType w:val="multilevel"/>
    <w:tmpl w:val="16F6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579744C"/>
    <w:multiLevelType w:val="multilevel"/>
    <w:tmpl w:val="ABD4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C01FA1"/>
    <w:multiLevelType w:val="multilevel"/>
    <w:tmpl w:val="1A580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7"/>
  </w:num>
  <w:num w:numId="3">
    <w:abstractNumId w:val="10"/>
  </w:num>
  <w:num w:numId="4">
    <w:abstractNumId w:val="18"/>
  </w:num>
  <w:num w:numId="5">
    <w:abstractNumId w:val="22"/>
  </w:num>
  <w:num w:numId="6">
    <w:abstractNumId w:val="28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2"/>
    </w:lvlOverride>
  </w:num>
  <w:num w:numId="9">
    <w:abstractNumId w:val="9"/>
    <w:lvlOverride w:ilvl="0">
      <w:startOverride w:val="3"/>
    </w:lvlOverride>
  </w:num>
  <w:num w:numId="10">
    <w:abstractNumId w:val="9"/>
    <w:lvlOverride w:ilvl="0">
      <w:startOverride w:val="4"/>
    </w:lvlOverride>
  </w:num>
  <w:num w:numId="11">
    <w:abstractNumId w:val="26"/>
    <w:lvlOverride w:ilvl="0">
      <w:startOverride w:val="1"/>
    </w:lvlOverride>
  </w:num>
  <w:num w:numId="12">
    <w:abstractNumId w:val="26"/>
    <w:lvlOverride w:ilvl="0">
      <w:startOverride w:val="2"/>
    </w:lvlOverride>
  </w:num>
  <w:num w:numId="13">
    <w:abstractNumId w:val="26"/>
    <w:lvlOverride w:ilvl="0">
      <w:startOverride w:val="3"/>
    </w:lvlOverride>
  </w:num>
  <w:num w:numId="14">
    <w:abstractNumId w:val="4"/>
  </w:num>
  <w:num w:numId="15">
    <w:abstractNumId w:val="14"/>
  </w:num>
  <w:num w:numId="16">
    <w:abstractNumId w:val="23"/>
  </w:num>
  <w:num w:numId="17">
    <w:abstractNumId w:val="3"/>
  </w:num>
  <w:num w:numId="18">
    <w:abstractNumId w:val="0"/>
  </w:num>
  <w:num w:numId="19">
    <w:abstractNumId w:val="15"/>
  </w:num>
  <w:num w:numId="20">
    <w:abstractNumId w:val="12"/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2"/>
    </w:lvlOverride>
  </w:num>
  <w:num w:numId="23">
    <w:abstractNumId w:val="11"/>
    <w:lvlOverride w:ilvl="0">
      <w:startOverride w:val="3"/>
    </w:lvlOverride>
  </w:num>
  <w:num w:numId="24">
    <w:abstractNumId w:val="11"/>
    <w:lvlOverride w:ilvl="0">
      <w:startOverride w:val="4"/>
    </w:lvlOverride>
  </w:num>
  <w:num w:numId="25">
    <w:abstractNumId w:val="27"/>
  </w:num>
  <w:num w:numId="26">
    <w:abstractNumId w:val="7"/>
  </w:num>
  <w:num w:numId="27">
    <w:abstractNumId w:val="29"/>
  </w:num>
  <w:num w:numId="28">
    <w:abstractNumId w:val="8"/>
  </w:num>
  <w:num w:numId="29">
    <w:abstractNumId w:val="13"/>
  </w:num>
  <w:num w:numId="30">
    <w:abstractNumId w:val="1"/>
  </w:num>
  <w:num w:numId="31">
    <w:abstractNumId w:val="24"/>
  </w:num>
  <w:num w:numId="32">
    <w:abstractNumId w:val="6"/>
  </w:num>
  <w:num w:numId="33">
    <w:abstractNumId w:val="25"/>
  </w:num>
  <w:num w:numId="34">
    <w:abstractNumId w:val="5"/>
  </w:num>
  <w:num w:numId="35">
    <w:abstractNumId w:val="16"/>
  </w:num>
  <w:num w:numId="36">
    <w:abstractNumId w:val="2"/>
  </w:num>
  <w:num w:numId="37">
    <w:abstractNumId w:val="19"/>
  </w:num>
  <w:num w:numId="38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445"/>
    <w:rsid w:val="00057F73"/>
    <w:rsid w:val="00070866"/>
    <w:rsid w:val="000824FF"/>
    <w:rsid w:val="000B4B46"/>
    <w:rsid w:val="000B5BE6"/>
    <w:rsid w:val="000F7608"/>
    <w:rsid w:val="001311B6"/>
    <w:rsid w:val="0013186C"/>
    <w:rsid w:val="0013294F"/>
    <w:rsid w:val="00150724"/>
    <w:rsid w:val="001E7C8A"/>
    <w:rsid w:val="00251AC5"/>
    <w:rsid w:val="00256C80"/>
    <w:rsid w:val="002B554C"/>
    <w:rsid w:val="00324A81"/>
    <w:rsid w:val="00333F5E"/>
    <w:rsid w:val="003737FA"/>
    <w:rsid w:val="00382467"/>
    <w:rsid w:val="0039188A"/>
    <w:rsid w:val="003B1892"/>
    <w:rsid w:val="0040070C"/>
    <w:rsid w:val="0044719C"/>
    <w:rsid w:val="004F61AC"/>
    <w:rsid w:val="005074BC"/>
    <w:rsid w:val="00515859"/>
    <w:rsid w:val="00536AFF"/>
    <w:rsid w:val="005D26A2"/>
    <w:rsid w:val="005E1A64"/>
    <w:rsid w:val="006010FB"/>
    <w:rsid w:val="00633D17"/>
    <w:rsid w:val="00647445"/>
    <w:rsid w:val="0066521C"/>
    <w:rsid w:val="006729FD"/>
    <w:rsid w:val="00675796"/>
    <w:rsid w:val="00676123"/>
    <w:rsid w:val="006C361E"/>
    <w:rsid w:val="006D3C05"/>
    <w:rsid w:val="006E494F"/>
    <w:rsid w:val="00753D9F"/>
    <w:rsid w:val="00773665"/>
    <w:rsid w:val="007E595B"/>
    <w:rsid w:val="00837F51"/>
    <w:rsid w:val="00845E48"/>
    <w:rsid w:val="008505C5"/>
    <w:rsid w:val="008506F6"/>
    <w:rsid w:val="00873C1B"/>
    <w:rsid w:val="008A6AC3"/>
    <w:rsid w:val="008C6B33"/>
    <w:rsid w:val="008F0D4F"/>
    <w:rsid w:val="009058F2"/>
    <w:rsid w:val="009251CF"/>
    <w:rsid w:val="009A4516"/>
    <w:rsid w:val="009E18C5"/>
    <w:rsid w:val="009F5739"/>
    <w:rsid w:val="00A01112"/>
    <w:rsid w:val="00A21628"/>
    <w:rsid w:val="00A45B6D"/>
    <w:rsid w:val="00A562D5"/>
    <w:rsid w:val="00A62078"/>
    <w:rsid w:val="00A704EC"/>
    <w:rsid w:val="00A97597"/>
    <w:rsid w:val="00AC23F2"/>
    <w:rsid w:val="00B56EF6"/>
    <w:rsid w:val="00B742D6"/>
    <w:rsid w:val="00B94A4A"/>
    <w:rsid w:val="00BA2E5D"/>
    <w:rsid w:val="00BA41EB"/>
    <w:rsid w:val="00BF2680"/>
    <w:rsid w:val="00BF6A60"/>
    <w:rsid w:val="00C640FA"/>
    <w:rsid w:val="00C756BA"/>
    <w:rsid w:val="00D33477"/>
    <w:rsid w:val="00D5429C"/>
    <w:rsid w:val="00DC56B5"/>
    <w:rsid w:val="00DF2BAA"/>
    <w:rsid w:val="00DF3B08"/>
    <w:rsid w:val="00E056FA"/>
    <w:rsid w:val="00E42B45"/>
    <w:rsid w:val="00E71565"/>
    <w:rsid w:val="00ED761F"/>
    <w:rsid w:val="00EF274F"/>
    <w:rsid w:val="00F00B33"/>
    <w:rsid w:val="00F205DC"/>
    <w:rsid w:val="00F2583E"/>
    <w:rsid w:val="00F74DBD"/>
    <w:rsid w:val="00FE4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4F0982-CE67-4DD3-B046-68648C77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44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474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44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4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47445"/>
    <w:rPr>
      <w:rFonts w:ascii="Cambria" w:eastAsia="Times New Roman" w:hAnsi="Cambria" w:cs="Times New Roman"/>
      <w:b/>
      <w:bCs/>
      <w:color w:val="4F81BD"/>
      <w:sz w:val="20"/>
      <w:szCs w:val="20"/>
    </w:rPr>
  </w:style>
  <w:style w:type="table" w:styleId="a3">
    <w:name w:val="Table Grid"/>
    <w:basedOn w:val="a1"/>
    <w:uiPriority w:val="59"/>
    <w:rsid w:val="00647445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647445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6474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7445"/>
  </w:style>
  <w:style w:type="paragraph" w:styleId="a6">
    <w:name w:val="header"/>
    <w:basedOn w:val="a"/>
    <w:link w:val="a7"/>
    <w:uiPriority w:val="99"/>
    <w:unhideWhenUsed/>
    <w:rsid w:val="00647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44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47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445"/>
    <w:rPr>
      <w:rFonts w:ascii="Calibri" w:eastAsia="Calibri" w:hAnsi="Calibri" w:cs="Times New Roman"/>
    </w:rPr>
  </w:style>
  <w:style w:type="paragraph" w:customStyle="1" w:styleId="Default">
    <w:name w:val="Default"/>
    <w:rsid w:val="006474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47445"/>
    <w:pPr>
      <w:ind w:left="720"/>
      <w:contextualSpacing/>
    </w:pPr>
  </w:style>
  <w:style w:type="character" w:styleId="ab">
    <w:name w:val="Strong"/>
    <w:uiPriority w:val="22"/>
    <w:qFormat/>
    <w:rsid w:val="00647445"/>
    <w:rPr>
      <w:b/>
      <w:bCs/>
    </w:rPr>
  </w:style>
  <w:style w:type="paragraph" w:styleId="ac">
    <w:name w:val="Body Text"/>
    <w:basedOn w:val="a"/>
    <w:link w:val="ad"/>
    <w:rsid w:val="00647445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4744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link w:val="af"/>
    <w:uiPriority w:val="1"/>
    <w:qFormat/>
    <w:rsid w:val="0064744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647445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rsid w:val="006474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futurismarkdown-paragraph">
    <w:name w:val="futurismarkdown-paragraph"/>
    <w:basedOn w:val="a"/>
    <w:rsid w:val="00B56E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8F0D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80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22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66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87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9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925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088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2940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0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18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8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30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43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65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3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00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242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98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56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984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932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45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0920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11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63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19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714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34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89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56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5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775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913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80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690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924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96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18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96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62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3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623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6098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55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674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147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1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17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7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61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594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58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3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ssta.ru/osnovnoj-sostavlyayushej-etogo-kompleksa-yavlyaetsya-biotin-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ssta.ru/programma-babee-let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29</Pages>
  <Words>8027</Words>
  <Characters>45760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cp:lastPrinted>2024-12-10T09:18:00Z</cp:lastPrinted>
  <dcterms:created xsi:type="dcterms:W3CDTF">2024-10-10T10:00:00Z</dcterms:created>
  <dcterms:modified xsi:type="dcterms:W3CDTF">2026-02-09T12:06:00Z</dcterms:modified>
</cp:coreProperties>
</file>